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A800" w14:textId="4A577E45" w:rsidR="00AB793C" w:rsidRDefault="005E3C17" w:rsidP="00267B25">
      <w:pPr>
        <w:spacing w:line="192" w:lineRule="auto"/>
        <w:jc w:val="center"/>
        <w:rPr>
          <w:rFonts w:ascii="EACArluck" w:hAnsi="EACArluck" w:cs="EACArluck"/>
          <w:bCs/>
          <w:i/>
          <w:iCs/>
          <w:color w:val="FF0000"/>
          <w:sz w:val="12"/>
          <w:szCs w:val="1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ACArluck" w:hAnsi="EACArluck" w:cs="EACArluck"/>
          <w:bCs/>
          <w:i/>
          <w:iCs/>
          <w:noProof/>
          <w:color w:val="FF0000"/>
          <w:sz w:val="12"/>
          <w:szCs w:val="12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93E91F" wp14:editId="094E9806">
                <wp:simplePos x="0" y="0"/>
                <wp:positionH relativeFrom="column">
                  <wp:posOffset>5715</wp:posOffset>
                </wp:positionH>
                <wp:positionV relativeFrom="paragraph">
                  <wp:posOffset>-70485</wp:posOffset>
                </wp:positionV>
                <wp:extent cx="3086100" cy="809625"/>
                <wp:effectExtent l="19050" t="0" r="38100" b="28575"/>
                <wp:wrapNone/>
                <wp:docPr id="518329774" name="คลื่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9625"/>
                        </a:xfrm>
                        <a:prstGeom prst="wave">
                          <a:avLst>
                            <a:gd name="adj1" fmla="val 12500"/>
                            <a:gd name="adj2" fmla="val -1577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A04B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10" o:spid="_x0000_s1026" type="#_x0000_t64" style="position:absolute;margin-left:.45pt;margin-top:-5.55pt;width:243pt;height:6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" adj="2700,10459" fillcolor="#83a1d8 [2132]" strokecolor="#09101d [484]" strokeweight="1pt">
                <v:fill color2="#d4def1 [756]" rotate="t" angle="90" colors="0 #95abea;.5 #bfcbf0;1 #e0e5f7" focus="100%" type="gradient"/>
                <v:stroke joinstyle="miter"/>
              </v:shape>
            </w:pict>
          </mc:Fallback>
        </mc:AlternateContent>
      </w:r>
    </w:p>
    <w:p w14:paraId="7344F9D0" w14:textId="49EBE54E" w:rsidR="00946924" w:rsidRPr="00780CF5" w:rsidRDefault="00267B25" w:rsidP="00C54012">
      <w:pPr>
        <w:spacing w:line="192" w:lineRule="auto"/>
        <w:jc w:val="center"/>
        <w:rPr>
          <w:rFonts w:ascii="SMBxAdvance RegularItalic" w:hAnsi="SMBxAdvance RegularItalic" w:cs="SMBxAdvance RegularItalic"/>
          <w:bCs/>
          <w:i/>
          <w:iCs/>
          <w:color w:val="A20000"/>
          <w:kern w:val="0"/>
          <w:sz w:val="42"/>
          <w:szCs w:val="4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0CF5">
        <w:rPr>
          <w:rFonts w:ascii="SMBxAdvance RegularItalic" w:hAnsi="SMBxAdvance RegularItalic" w:cs="SMBxAdvance RegularItalic"/>
          <w:bCs/>
          <w:i/>
          <w:iCs/>
          <w:color w:val="A20000"/>
          <w:sz w:val="42"/>
          <w:szCs w:val="42"/>
          <w:u w:val="single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กฎหมายควบคุมอาคารประกอบด</w:t>
      </w:r>
      <w:r w:rsidR="00AB793C" w:rsidRPr="00780CF5">
        <w:rPr>
          <w:rFonts w:ascii="SMBxAdvance RegularItalic" w:hAnsi="SMBxAdvance RegularItalic" w:cs="SMBxAdvance RegularItalic"/>
          <w:bCs/>
          <w:i/>
          <w:iCs/>
          <w:color w:val="A20000"/>
          <w:sz w:val="42"/>
          <w:szCs w:val="42"/>
          <w:u w:val="single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้</w:t>
      </w:r>
      <w:r w:rsidRPr="00780CF5">
        <w:rPr>
          <w:rFonts w:ascii="SMBxAdvance RegularItalic" w:hAnsi="SMBxAdvance RegularItalic" w:cs="SMBxAdvance RegularItalic"/>
          <w:bCs/>
          <w:i/>
          <w:iCs/>
          <w:color w:val="A20000"/>
          <w:sz w:val="42"/>
          <w:szCs w:val="42"/>
          <w:u w:val="single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วย</w:t>
      </w:r>
    </w:p>
    <w:p w14:paraId="56371249" w14:textId="77777777" w:rsidR="00107428" w:rsidRDefault="00B73A65" w:rsidP="00267B25">
      <w:pPr>
        <w:widowControl w:val="0"/>
        <w:spacing w:line="240" w:lineRule="auto"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 w:rsidRPr="00C54012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</w:t>
      </w:r>
      <w:r w:rsidR="00AB793C" w:rsidRPr="00C54012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    </w:t>
      </w:r>
    </w:p>
    <w:p w14:paraId="0714759F" w14:textId="743CA948" w:rsidR="00267B25" w:rsidRPr="00325B99" w:rsidRDefault="00267B25" w:rsidP="00267B25">
      <w:pPr>
        <w:widowControl w:val="0"/>
        <w:spacing w:line="240" w:lineRule="auto"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"</w:t>
      </w:r>
      <w:r w:rsidRPr="00325B99">
        <w:rPr>
          <w:rFonts w:ascii="SMBxAdvance RegularItalic" w:hAnsi="SMBxAdvance RegularItalic" w:cs="SMBxAdvance RegularItalic"/>
          <w:b/>
          <w:bCs/>
          <w:i/>
          <w:iCs/>
          <w:color w:val="0066FF"/>
          <w:sz w:val="30"/>
          <w:szCs w:val="30"/>
          <w:cs/>
        </w:rPr>
        <w:t>พระราชบัญญัติควบคุมอาคาร พ.ศ. 2522</w:t>
      </w:r>
      <w:r w:rsidRPr="00325B99">
        <w:rPr>
          <w:rFonts w:ascii="SMBxAdvance RegularItalic" w:hAnsi="SMBxAdvance RegularItalic" w:cs="SMBxAdvance RegularItalic"/>
          <w:sz w:val="30"/>
          <w:szCs w:val="30"/>
        </w:rPr>
        <w:t xml:space="preserve"> 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พระราชบัญญัติควบคุมอาคาร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>(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ฉบับที่2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>)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พ.ศ.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 xml:space="preserve"> 2535 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พระราชบัญญัติควบคุมอาคาร 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>(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ฉบับที่ 3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 xml:space="preserve">) 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พ.ศ. 2543 </w:t>
      </w:r>
      <w:bookmarkStart w:id="0" w:name="_Hlk153445093"/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พระราชบัญญัติควบคุมอาคาร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>(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ฉบับที่ 4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 xml:space="preserve">) 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พ.ศ.</w:t>
      </w:r>
      <w:r w:rsidR="00325B99">
        <w:rPr>
          <w:rFonts w:ascii="SMBxAdvance RegularItalic" w:hAnsi="SMBxAdvance RegularItalic" w:cs="SMBxAdvance RegularItalic" w:hint="cs"/>
          <w:color w:val="003400"/>
          <w:sz w:val="30"/>
          <w:szCs w:val="30"/>
          <w:cs/>
        </w:rPr>
        <w:t xml:space="preserve"> 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2550</w:t>
      </w:r>
      <w:bookmarkEnd w:id="0"/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และพระราชบัญญัติควบคุมอาคาร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>(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ฉบับที่ 5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 xml:space="preserve">) 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พ.ศ.</w:t>
      </w:r>
      <w:r w:rsidR="00325B99">
        <w:rPr>
          <w:rFonts w:ascii="SMBxAdvance RegularItalic" w:hAnsi="SMBxAdvance RegularItalic" w:cs="SMBxAdvance RegularItalic" w:hint="cs"/>
          <w:color w:val="003400"/>
          <w:sz w:val="30"/>
          <w:szCs w:val="30"/>
          <w:cs/>
        </w:rPr>
        <w:t xml:space="preserve"> 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2558 ซึ่งเป็นกฎหมายหลักหรือกฎหมายแม่บท</w:t>
      </w: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>"</w:t>
      </w:r>
    </w:p>
    <w:p w14:paraId="36F11B32" w14:textId="39170BCC" w:rsidR="00267B25" w:rsidRPr="00325B99" w:rsidRDefault="00B73A65" w:rsidP="00267B25">
      <w:pPr>
        <w:widowControl w:val="0"/>
        <w:spacing w:line="240" w:lineRule="auto"/>
        <w:jc w:val="thaiDistribute"/>
        <w:rPr>
          <w:rFonts w:ascii="SMBxAdvance RegularItalic" w:hAnsi="SMBxAdvance RegularItalic" w:cs="SMBxAdvance RegularItalic"/>
          <w:sz w:val="30"/>
          <w:szCs w:val="30"/>
        </w:rPr>
      </w:pP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 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"</w:t>
      </w:r>
      <w:r w:rsidR="00267B25" w:rsidRPr="00325B99">
        <w:rPr>
          <w:rFonts w:ascii="SMBxAdvance RegularItalic" w:hAnsi="SMBxAdvance RegularItalic" w:cs="SMBxAdvance RegularItalic"/>
          <w:b/>
          <w:bCs/>
          <w:i/>
          <w:iCs/>
          <w:color w:val="0066FF"/>
          <w:sz w:val="30"/>
          <w:szCs w:val="30"/>
          <w:cs/>
        </w:rPr>
        <w:t>กฎกระทรวง</w:t>
      </w:r>
      <w:r w:rsidR="00267B25" w:rsidRPr="00325B99">
        <w:rPr>
          <w:rFonts w:ascii="SMBxAdvance RegularItalic" w:hAnsi="SMBxAdvance RegularItalic" w:cs="SMBxAdvance RegularItalic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เป็นกฎหมายที่กำหนดรายละเอียด เช่น รายละเอียดวิธีการปฏิบัติในการอนุญาต รายละเอียดข้อกำหนดงานทางด้านวิศวกรรมและสถาปัตยกรรม เป็นต้น"</w:t>
      </w:r>
    </w:p>
    <w:p w14:paraId="3E42B41B" w14:textId="399366A6" w:rsidR="00267B25" w:rsidRPr="00325B99" w:rsidRDefault="00946924" w:rsidP="00267B25">
      <w:pPr>
        <w:widowControl w:val="0"/>
        <w:spacing w:line="240" w:lineRule="auto"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 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"</w:t>
      </w:r>
      <w:r w:rsidR="00267B25" w:rsidRPr="00325B99">
        <w:rPr>
          <w:rFonts w:ascii="SMBxAdvance RegularItalic" w:hAnsi="SMBxAdvance RegularItalic" w:cs="SMBxAdvance RegularItalic"/>
          <w:b/>
          <w:bCs/>
          <w:i/>
          <w:iCs/>
          <w:color w:val="0066FF"/>
          <w:sz w:val="30"/>
          <w:szCs w:val="30"/>
          <w:cs/>
        </w:rPr>
        <w:t>ข้อบัญญัติท้องถิ่น</w:t>
      </w:r>
      <w:r w:rsidR="00267B25" w:rsidRPr="00325B99">
        <w:rPr>
          <w:rFonts w:ascii="SMBxAdvance RegularItalic" w:hAnsi="SMBxAdvance RegularItalic" w:cs="SMBxAdvance RegularItalic"/>
          <w:color w:val="0066FF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เป็นกฎหมายที่กำหนดรายละเอียดเฉพาะท้องถิ่น เช่นข้อบัญญัติกรุงเทพมหานครในเขตกรุงเทพมหานคร เทศบัญญัติในเขตเทศบาลต่างๆ ข้อบัญญัติองค์การบริหารส่วนตำบลในเขตองค์การบริหารส่วนตำบลเป็นต้น โดยเน้นเฉพาะข้อกำหนดงานทางด้านวิศวกรรมและสถาปัตยกรรม โดยแต่ละท้องถิ่นเป็นผู้พิจารณาดำเนินการออกข้อบัญญัติท้องถิ่นดังกล่าวนี้เอง"</w:t>
      </w:r>
    </w:p>
    <w:p w14:paraId="539525BD" w14:textId="3F128A87" w:rsidR="00AB793C" w:rsidRPr="00C54012" w:rsidRDefault="00AB793C" w:rsidP="00C54012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b/>
          <w:bCs/>
          <w:color w:val="C00000"/>
          <w:sz w:val="36"/>
          <w:szCs w:val="36"/>
        </w:rPr>
      </w:pPr>
      <w:r w:rsidRPr="00C54012">
        <w:rPr>
          <w:rFonts w:ascii="SMBxAdvance RegularItalic" w:hAnsi="SMBxAdvance RegularItalic" w:cs="SMBxAdvance RegularItalic"/>
          <w:b/>
          <w:bCs/>
          <w:color w:val="C00000"/>
          <w:sz w:val="36"/>
          <w:szCs w:val="36"/>
          <w:u w:val="single"/>
          <w:cs/>
        </w:rPr>
        <w:t xml:space="preserve">ใครคือ </w:t>
      </w:r>
      <w:r w:rsidRPr="00C54012">
        <w:rPr>
          <w:rFonts w:ascii="SMBxAdvance RegularItalic" w:hAnsi="SMBxAdvance RegularItalic" w:cs="SMBxAdvance RegularItalic"/>
          <w:b/>
          <w:bCs/>
          <w:color w:val="C00000"/>
          <w:sz w:val="36"/>
          <w:szCs w:val="36"/>
          <w:u w:val="single"/>
        </w:rPr>
        <w:t>“</w:t>
      </w:r>
      <w:r w:rsidRPr="00C54012">
        <w:rPr>
          <w:rFonts w:ascii="SMBxAdvance RegularItalic" w:hAnsi="SMBxAdvance RegularItalic" w:cs="SMBxAdvance RegularItalic"/>
          <w:b/>
          <w:bCs/>
          <w:color w:val="C00000"/>
          <w:sz w:val="36"/>
          <w:szCs w:val="36"/>
          <w:u w:val="single"/>
          <w:cs/>
        </w:rPr>
        <w:t xml:space="preserve"> เจ้าพนักงานท้องถิ่น</w:t>
      </w:r>
      <w:r w:rsidR="00771302">
        <w:rPr>
          <w:rFonts w:ascii="SMBxAdvance RegularItalic" w:hAnsi="SMBxAdvance RegularItalic" w:cs="SMBxAdvance RegularItalic" w:hint="cs"/>
          <w:b/>
          <w:bCs/>
          <w:color w:val="C00000"/>
          <w:sz w:val="36"/>
          <w:szCs w:val="36"/>
          <w:u w:val="single"/>
          <w:cs/>
        </w:rPr>
        <w:t xml:space="preserve"> </w:t>
      </w:r>
      <w:r w:rsidRPr="00C54012">
        <w:rPr>
          <w:rFonts w:ascii="SMBxAdvance RegularItalic" w:hAnsi="SMBxAdvance RegularItalic" w:cs="SMBxAdvance RegularItalic"/>
          <w:b/>
          <w:bCs/>
          <w:color w:val="C00000"/>
          <w:sz w:val="36"/>
          <w:szCs w:val="36"/>
        </w:rPr>
        <w:t>”</w:t>
      </w:r>
    </w:p>
    <w:p w14:paraId="41913C1C" w14:textId="77777777" w:rsidR="00325B99" w:rsidRPr="00325B99" w:rsidRDefault="00946924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1.</w:t>
      </w:r>
      <w:r w:rsidR="00B73A6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b/>
          <w:bCs/>
          <w:color w:val="CC3399"/>
          <w:sz w:val="30"/>
          <w:szCs w:val="30"/>
          <w:cs/>
        </w:rPr>
        <w:t>ผู้ว่าราชการกรุงเทพมหานคร</w:t>
      </w:r>
      <w:r w:rsidR="00267B25" w:rsidRPr="00325B99">
        <w:rPr>
          <w:rFonts w:ascii="SMBxAdvance RegularItalic" w:hAnsi="SMBxAdvance RegularItalic" w:cs="SMBxAdvance RegularItalic"/>
          <w:color w:val="CC3399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สำหรับในเขต</w:t>
      </w:r>
      <w:r w:rsidR="00325B99" w:rsidRPr="00325B99">
        <w:rPr>
          <w:rFonts w:ascii="SMBxAdvance RegularItalic" w:hAnsi="SMBxAdvance RegularItalic" w:cs="SMBxAdvance RegularItalic" w:hint="cs"/>
          <w:color w:val="003400"/>
          <w:sz w:val="30"/>
          <w:szCs w:val="30"/>
          <w:cs/>
        </w:rPr>
        <w:t xml:space="preserve">  </w:t>
      </w:r>
    </w:p>
    <w:p w14:paraId="20045018" w14:textId="21F7F3B8" w:rsidR="00267B25" w:rsidRPr="00325B99" w:rsidRDefault="00325B99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sz w:val="30"/>
          <w:szCs w:val="30"/>
        </w:rPr>
      </w:pPr>
      <w:r w:rsidRPr="00325B99">
        <w:rPr>
          <w:rFonts w:ascii="SMBxAdvance RegularItalic" w:hAnsi="SMBxAdvance RegularItalic" w:cs="SMBxAdvance RegularItalic" w:hint="cs"/>
          <w:b/>
          <w:bCs/>
          <w:color w:val="CC3399"/>
          <w:sz w:val="30"/>
          <w:szCs w:val="30"/>
          <w:cs/>
        </w:rPr>
        <w:t xml:space="preserve">   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กรุงเทพมหานคร</w:t>
      </w:r>
    </w:p>
    <w:p w14:paraId="60816BDA" w14:textId="44F4B30F" w:rsidR="00267B25" w:rsidRPr="00325B99" w:rsidRDefault="00946924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sz w:val="30"/>
          <w:szCs w:val="30"/>
        </w:rPr>
      </w:pP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 xml:space="preserve">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>2.</w:t>
      </w:r>
      <w:r w:rsidR="00B73A65" w:rsidRPr="00325B99">
        <w:rPr>
          <w:rFonts w:ascii="SMBxAdvance RegularItalic" w:hAnsi="SMBxAdvance RegularItalic" w:cs="SMBxAdvance RegularItalic"/>
          <w:color w:val="003400"/>
          <w:sz w:val="30"/>
          <w:szCs w:val="30"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b/>
          <w:bCs/>
          <w:color w:val="CC3399"/>
          <w:sz w:val="30"/>
          <w:szCs w:val="30"/>
          <w:cs/>
        </w:rPr>
        <w:t>นายกเทศมนตรี</w:t>
      </w:r>
      <w:r w:rsidR="00267B25" w:rsidRPr="00325B99">
        <w:rPr>
          <w:rFonts w:ascii="SMBxAdvance RegularItalic" w:hAnsi="SMBxAdvance RegularItalic" w:cs="SMBxAdvance RegularItalic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สำหรับในเขตเทศบาล</w:t>
      </w:r>
    </w:p>
    <w:p w14:paraId="6AB7F3C7" w14:textId="77777777" w:rsidR="00325B99" w:rsidRPr="00325B99" w:rsidRDefault="00946924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3</w:t>
      </w:r>
      <w:r w:rsidR="00267B25" w:rsidRPr="00325B99">
        <w:rPr>
          <w:rFonts w:ascii="SMBxAdvance RegularItalic" w:hAnsi="SMBxAdvance RegularItalic" w:cs="SMBxAdvance RegularItalic"/>
          <w:b/>
          <w:bCs/>
          <w:color w:val="003400"/>
          <w:sz w:val="30"/>
          <w:szCs w:val="30"/>
          <w:cs/>
        </w:rPr>
        <w:t>.</w:t>
      </w:r>
      <w:r w:rsidR="00B73A65" w:rsidRPr="00325B99">
        <w:rPr>
          <w:rFonts w:ascii="SMBxAdvance RegularItalic" w:hAnsi="SMBxAdvance RegularItalic" w:cs="SMBxAdvance RegularItalic"/>
          <w:b/>
          <w:bCs/>
          <w:color w:val="003400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b/>
          <w:bCs/>
          <w:color w:val="CC3399"/>
          <w:sz w:val="30"/>
          <w:szCs w:val="30"/>
          <w:cs/>
        </w:rPr>
        <w:t>นายกองค์การบริหารส่วนจังหวัด</w:t>
      </w:r>
      <w:r w:rsidR="00267B25" w:rsidRPr="00325B99">
        <w:rPr>
          <w:rFonts w:ascii="SMBxAdvance RegularItalic" w:hAnsi="SMBxAdvance RegularItalic" w:cs="SMBxAdvance RegularItalic"/>
          <w:color w:val="CC3399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สำหรับในเขต</w:t>
      </w:r>
      <w:r w:rsidR="00325B99" w:rsidRPr="00325B99">
        <w:rPr>
          <w:rFonts w:ascii="SMBxAdvance RegularItalic" w:hAnsi="SMBxAdvance RegularItalic" w:cs="SMBxAdvance RegularItalic" w:hint="cs"/>
          <w:color w:val="003400"/>
          <w:sz w:val="30"/>
          <w:szCs w:val="30"/>
          <w:cs/>
        </w:rPr>
        <w:t xml:space="preserve"> </w:t>
      </w:r>
    </w:p>
    <w:p w14:paraId="601380CE" w14:textId="562E5E6A" w:rsidR="00267B25" w:rsidRPr="00325B99" w:rsidRDefault="00325B99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 w:rsidRPr="00325B99">
        <w:rPr>
          <w:rFonts w:ascii="SMBxAdvance RegularItalic" w:hAnsi="SMBxAdvance RegularItalic" w:cs="SMBxAdvance RegularItalic" w:hint="cs"/>
          <w:color w:val="003400"/>
          <w:sz w:val="30"/>
          <w:szCs w:val="30"/>
          <w:cs/>
        </w:rPr>
        <w:t xml:space="preserve">   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องค์การบริหารส่วนจังหวัด</w:t>
      </w:r>
    </w:p>
    <w:p w14:paraId="67414D47" w14:textId="28F41659" w:rsidR="00267B25" w:rsidRPr="00325B99" w:rsidRDefault="00946924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sz w:val="30"/>
          <w:szCs w:val="30"/>
        </w:rPr>
      </w:pP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4.</w:t>
      </w:r>
      <w:r w:rsidR="00B73A6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b/>
          <w:bCs/>
          <w:color w:val="CC3399"/>
          <w:sz w:val="30"/>
          <w:szCs w:val="30"/>
          <w:cs/>
        </w:rPr>
        <w:t>นายกเมืองพัทยา</w:t>
      </w:r>
      <w:r w:rsidR="00267B25" w:rsidRPr="00325B99">
        <w:rPr>
          <w:rFonts w:ascii="SMBxAdvance RegularItalic" w:hAnsi="SMBxAdvance RegularItalic" w:cs="SMBxAdvance RegularItalic"/>
          <w:color w:val="CC3399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สำหรับในเขตเมืองพัทยา</w:t>
      </w:r>
    </w:p>
    <w:p w14:paraId="3F126F95" w14:textId="77777777" w:rsidR="00325B99" w:rsidRPr="00325B99" w:rsidRDefault="00946924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5.</w:t>
      </w:r>
      <w:r w:rsidR="00B73A6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b/>
          <w:bCs/>
          <w:color w:val="CC3399"/>
          <w:sz w:val="30"/>
          <w:szCs w:val="30"/>
          <w:cs/>
        </w:rPr>
        <w:t>นายกองค์การบริหารส่วนตำบล</w:t>
      </w:r>
      <w:r w:rsidR="00267B25" w:rsidRPr="00325B99">
        <w:rPr>
          <w:rFonts w:ascii="SMBxAdvance RegularItalic" w:hAnsi="SMBxAdvance RegularItalic" w:cs="SMBxAdvance RegularItalic"/>
          <w:color w:val="CC3399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สำหรับในเขต</w:t>
      </w:r>
    </w:p>
    <w:p w14:paraId="4F3E92F4" w14:textId="29742E72" w:rsidR="00267B25" w:rsidRPr="00325B99" w:rsidRDefault="00325B99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 w:rsidRPr="00325B99">
        <w:rPr>
          <w:rFonts w:ascii="SMBxAdvance RegularItalic" w:hAnsi="SMBxAdvance RegularItalic" w:cs="SMBxAdvance RegularItalic" w:hint="cs"/>
          <w:color w:val="003400"/>
          <w:sz w:val="30"/>
          <w:szCs w:val="30"/>
          <w:cs/>
        </w:rPr>
        <w:t xml:space="preserve">   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องค์การบริหารส่วนตำบล</w:t>
      </w:r>
    </w:p>
    <w:p w14:paraId="1EE8BC98" w14:textId="77777777" w:rsidR="00325B99" w:rsidRDefault="00946924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 xml:space="preserve">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6</w:t>
      </w:r>
      <w:r w:rsidR="00267B25" w:rsidRPr="00325B99">
        <w:rPr>
          <w:rFonts w:ascii="SMBxAdvance RegularItalic" w:hAnsi="SMBxAdvance RegularItalic" w:cs="SMBxAdvance RegularItalic"/>
          <w:b/>
          <w:bCs/>
          <w:color w:val="003400"/>
          <w:sz w:val="30"/>
          <w:szCs w:val="30"/>
          <w:cs/>
        </w:rPr>
        <w:t>.</w:t>
      </w:r>
      <w:r w:rsidR="00B73A65" w:rsidRPr="00325B99">
        <w:rPr>
          <w:rFonts w:ascii="SMBxAdvance RegularItalic" w:hAnsi="SMBxAdvance RegularItalic" w:cs="SMBxAdvance RegularItalic"/>
          <w:b/>
          <w:bCs/>
          <w:color w:val="003400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b/>
          <w:bCs/>
          <w:color w:val="CC3399"/>
          <w:sz w:val="30"/>
          <w:szCs w:val="30"/>
          <w:cs/>
        </w:rPr>
        <w:t>ผู้บริหารท้องถิ่นขององค์กรปกครองส่วนท้องถิ่นอื่น</w:t>
      </w:r>
      <w:r w:rsidR="00B73A65" w:rsidRPr="00325B99">
        <w:rPr>
          <w:rFonts w:ascii="SMBxAdvance RegularItalic" w:hAnsi="SMBxAdvance RegularItalic" w:cs="SMBxAdvance RegularItalic"/>
          <w:b/>
          <w:bCs/>
          <w:color w:val="CC3399"/>
          <w:sz w:val="30"/>
          <w:szCs w:val="30"/>
          <w:cs/>
        </w:rPr>
        <w:t xml:space="preserve">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ที่</w:t>
      </w:r>
      <w:r w:rsidR="00325B99">
        <w:rPr>
          <w:rFonts w:ascii="SMBxAdvance RegularItalic" w:hAnsi="SMBxAdvance RegularItalic" w:cs="SMBxAdvance RegularItalic" w:hint="cs"/>
          <w:color w:val="003400"/>
          <w:sz w:val="30"/>
          <w:szCs w:val="30"/>
          <w:cs/>
        </w:rPr>
        <w:t xml:space="preserve"> </w:t>
      </w:r>
    </w:p>
    <w:p w14:paraId="6823058E" w14:textId="77777777" w:rsidR="00325B99" w:rsidRDefault="00325B99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>
        <w:rPr>
          <w:rFonts w:ascii="SMBxAdvance RegularItalic" w:hAnsi="SMBxAdvance RegularItalic" w:cs="SMBxAdvance RegularItalic" w:hint="cs"/>
          <w:color w:val="003400"/>
          <w:sz w:val="30"/>
          <w:szCs w:val="30"/>
          <w:cs/>
        </w:rPr>
        <w:t xml:space="preserve">   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รัฐมนตรีประกาศกำหนดสำหรับในเขตองค์กรปกครอง</w:t>
      </w:r>
    </w:p>
    <w:p w14:paraId="5A104087" w14:textId="06A8E351" w:rsidR="00946924" w:rsidRPr="00325B99" w:rsidRDefault="00325B99" w:rsidP="00267B2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3400"/>
          <w:sz w:val="30"/>
          <w:szCs w:val="30"/>
        </w:rPr>
      </w:pPr>
      <w:r>
        <w:rPr>
          <w:rFonts w:ascii="SMBxAdvance RegularItalic" w:hAnsi="SMBxAdvance RegularItalic" w:cs="SMBxAdvance RegularItalic" w:hint="cs"/>
          <w:color w:val="003400"/>
          <w:sz w:val="30"/>
          <w:szCs w:val="30"/>
          <w:cs/>
        </w:rPr>
        <w:t xml:space="preserve">      </w:t>
      </w:r>
      <w:r w:rsidR="00267B25" w:rsidRPr="00325B99">
        <w:rPr>
          <w:rFonts w:ascii="SMBxAdvance RegularItalic" w:hAnsi="SMBxAdvance RegularItalic" w:cs="SMBxAdvance RegularItalic"/>
          <w:color w:val="003400"/>
          <w:sz w:val="30"/>
          <w:szCs w:val="30"/>
          <w:cs/>
        </w:rPr>
        <w:t>ส่วนท้องถิ่นนั้น</w:t>
      </w:r>
    </w:p>
    <w:p w14:paraId="0EB537C6" w14:textId="324337A7" w:rsidR="00946924" w:rsidRDefault="00946924" w:rsidP="00267B25">
      <w:pPr>
        <w:widowControl w:val="0"/>
        <w:spacing w:line="240" w:lineRule="auto"/>
        <w:contextualSpacing/>
        <w:jc w:val="thaiDistribute"/>
        <w:rPr>
          <w:rFonts w:ascii="EACArluck" w:hAnsi="EACArluck" w:cs="EACArluck"/>
          <w:color w:val="003400"/>
          <w:sz w:val="32"/>
          <w:szCs w:val="32"/>
        </w:rPr>
      </w:pPr>
    </w:p>
    <w:p w14:paraId="547DDBA9" w14:textId="3866A7FB" w:rsidR="00946924" w:rsidRPr="00B73A65" w:rsidRDefault="00946924" w:rsidP="00267B25">
      <w:pPr>
        <w:widowControl w:val="0"/>
        <w:spacing w:line="240" w:lineRule="auto"/>
        <w:contextualSpacing/>
        <w:jc w:val="thaiDistribute"/>
        <w:rPr>
          <w:rFonts w:ascii="EACArluck" w:hAnsi="EACArluck" w:cs="EACArluck"/>
          <w:color w:val="003400"/>
          <w:sz w:val="32"/>
          <w:szCs w:val="32"/>
          <w:cs/>
        </w:rPr>
      </w:pPr>
    </w:p>
    <w:p w14:paraId="4CFB5C99" w14:textId="4B6020EA" w:rsidR="004F562B" w:rsidRPr="003F3BFE" w:rsidRDefault="003F3BFE" w:rsidP="004F562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SMBxAdvance RegularItalic" w:hAnsi="SMBxAdvance RegularItalic" w:cs="SMBxAdvance RegularItalic"/>
          <w:b/>
          <w:bCs/>
          <w:color w:val="3F0065"/>
          <w:kern w:val="0"/>
          <w:sz w:val="38"/>
          <w:szCs w:val="38"/>
          <w:u w:val="single"/>
          <w:lang w:val="x-none"/>
          <w14:ligatures w14:val="standardContextual"/>
        </w:rPr>
      </w:pPr>
      <w:r>
        <w:rPr>
          <w:rFonts w:ascii="SMBxAdvance RegularItalic" w:hAnsi="SMBxAdvance RegularItalic" w:cs="SMBxAdvance RegularItalic"/>
          <w:b/>
          <w:bCs/>
          <w:noProof/>
          <w:color w:val="3F0065"/>
          <w:kern w:val="0"/>
          <w:sz w:val="40"/>
          <w:szCs w:val="40"/>
          <w:u w:val="single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DB975C" wp14:editId="1810CA43">
                <wp:simplePos x="0" y="0"/>
                <wp:positionH relativeFrom="column">
                  <wp:posOffset>-29210</wp:posOffset>
                </wp:positionH>
                <wp:positionV relativeFrom="paragraph">
                  <wp:posOffset>-13335</wp:posOffset>
                </wp:positionV>
                <wp:extent cx="3238500" cy="514350"/>
                <wp:effectExtent l="0" t="0" r="19050" b="19050"/>
                <wp:wrapNone/>
                <wp:docPr id="575299135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14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7C094" id="สี่เหลี่ยมผืนผ้า: มุมมน 3" o:spid="_x0000_s1026" style="position:absolute;margin-left:-2.3pt;margin-top:-1.05pt;width:255pt;height:4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" fillcolor="#f7caac [1301]" strokecolor="#09101d [484]" strokeweight="1pt">
                <v:stroke joinstyle="miter"/>
              </v:roundrect>
            </w:pict>
          </mc:Fallback>
        </mc:AlternateContent>
      </w:r>
      <w:r w:rsidR="004F562B" w:rsidRPr="003F3BFE">
        <w:rPr>
          <w:rFonts w:ascii="SMBxAdvance RegularItalic" w:hAnsi="SMBxAdvance RegularItalic" w:cs="SMBxAdvance RegularItalic"/>
          <w:b/>
          <w:bCs/>
          <w:color w:val="3F0065"/>
          <w:kern w:val="0"/>
          <w:sz w:val="38"/>
          <w:szCs w:val="38"/>
          <w:u w:val="single"/>
          <w:cs/>
          <w:lang w:val="x-none"/>
          <w14:ligatures w14:val="standardContextual"/>
        </w:rPr>
        <w:t>การก่อสร้าง ดัดแปลง รื้อถอน เคลื่อนย้าย ใช้หรือเปลี่ยนการใช้อาคาร</w:t>
      </w:r>
    </w:p>
    <w:p w14:paraId="2DBE1C70" w14:textId="77777777" w:rsidR="004F562B" w:rsidRPr="004F562B" w:rsidRDefault="004F562B" w:rsidP="004F562B">
      <w:pPr>
        <w:tabs>
          <w:tab w:val="center" w:pos="4680"/>
        </w:tabs>
        <w:autoSpaceDE w:val="0"/>
        <w:autoSpaceDN w:val="0"/>
        <w:adjustRightInd w:val="0"/>
        <w:snapToGrid w:val="0"/>
        <w:spacing w:after="0" w:line="240" w:lineRule="auto"/>
        <w:rPr>
          <w:rFonts w:ascii="SMBxAdvance RegularItalic" w:hAnsi="SMBxAdvance RegularItalic" w:cs="SMBxAdvance RegularItalic"/>
          <w:b/>
          <w:bCs/>
          <w:color w:val="FF6600"/>
          <w:kern w:val="0"/>
          <w:sz w:val="30"/>
          <w:szCs w:val="30"/>
          <w:u w:val="single"/>
          <w:lang w:val="x-none"/>
          <w14:ligatures w14:val="standardContextual"/>
        </w:rPr>
      </w:pPr>
      <w:r w:rsidRPr="004F562B">
        <w:rPr>
          <w:rFonts w:ascii="SMBxAdvance RegularItalic" w:hAnsi="SMBxAdvance RegularItalic" w:cs="SMBxAdvance RegularItalic"/>
          <w:b/>
          <w:bCs/>
          <w:color w:val="FF6600"/>
          <w:kern w:val="0"/>
          <w:sz w:val="30"/>
          <w:szCs w:val="30"/>
          <w:u w:val="single"/>
          <w:cs/>
          <w:lang w:val="x-none"/>
          <w14:ligatures w14:val="standardContextual"/>
        </w:rPr>
        <w:t>การก่อสร้าง</w:t>
      </w:r>
    </w:p>
    <w:p w14:paraId="00C7866A" w14:textId="6DDAE14B" w:rsidR="004F562B" w:rsidRPr="004F562B" w:rsidRDefault="004F562B" w:rsidP="004F562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lang w:val="x-none"/>
          <w14:ligatures w14:val="standardContextual"/>
        </w:rPr>
      </w:pPr>
      <w:r w:rsidRPr="004F562B">
        <w:rPr>
          <w:rFonts w:ascii="SMBxAdvance RegularItalic" w:hAnsi="SMBxAdvance RegularItalic" w:cs="SMBxAdvance RegularItalic"/>
          <w:b/>
          <w:bCs/>
          <w:kern w:val="0"/>
          <w:sz w:val="30"/>
          <w:szCs w:val="30"/>
          <w:cs/>
          <w:lang w:val="x-none"/>
          <w14:ligatures w14:val="standardContextual"/>
        </w:rPr>
        <w:tab/>
      </w:r>
      <w:r w:rsidRPr="004F562B">
        <w:rPr>
          <w:rFonts w:ascii="SMBxAdvance RegularItalic" w:hAnsi="SMBxAdvance RegularItalic" w:cs="SMBxAdvance RegularItalic"/>
          <w:b/>
          <w:bCs/>
          <w:color w:val="7030A0"/>
          <w:kern w:val="0"/>
          <w:sz w:val="30"/>
          <w:szCs w:val="30"/>
          <w:cs/>
          <w:lang w:val="x-none"/>
          <w14:ligatures w14:val="standardContextual"/>
        </w:rPr>
        <w:t>ก่อสร้าง</w:t>
      </w:r>
      <w:r w:rsidRPr="004F562B"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cs/>
          <w:lang w:val="x-none"/>
          <w14:ligatures w14:val="standardContextual"/>
        </w:rPr>
        <w:t xml:space="preserve"> หมายความว่า สร้างอาคารขึ้นใหม่ทั้งหมด ไม่ว่าจะเป็นการสร้างขึ้นแทนของเดิมหรือไม่</w:t>
      </w:r>
    </w:p>
    <w:p w14:paraId="017C3633" w14:textId="77777777" w:rsidR="004F562B" w:rsidRPr="004F562B" w:rsidRDefault="004F562B" w:rsidP="004F562B">
      <w:pPr>
        <w:autoSpaceDE w:val="0"/>
        <w:autoSpaceDN w:val="0"/>
        <w:adjustRightInd w:val="0"/>
        <w:snapToGrid w:val="0"/>
        <w:spacing w:after="0" w:line="240" w:lineRule="auto"/>
        <w:rPr>
          <w:rFonts w:ascii="SMBxAdvance RegularItalic" w:hAnsi="SMBxAdvance RegularItalic" w:cs="SMBxAdvance RegularItalic"/>
          <w:b/>
          <w:bCs/>
          <w:color w:val="FF6600"/>
          <w:kern w:val="0"/>
          <w:sz w:val="30"/>
          <w:szCs w:val="30"/>
          <w:u w:val="single"/>
          <w:lang w:val="x-none"/>
          <w14:ligatures w14:val="standardContextual"/>
        </w:rPr>
      </w:pPr>
      <w:r w:rsidRPr="004F562B">
        <w:rPr>
          <w:rFonts w:ascii="SMBxAdvance RegularItalic" w:hAnsi="SMBxAdvance RegularItalic" w:cs="SMBxAdvance RegularItalic"/>
          <w:b/>
          <w:bCs/>
          <w:color w:val="FF6600"/>
          <w:kern w:val="0"/>
          <w:sz w:val="30"/>
          <w:szCs w:val="30"/>
          <w:u w:val="single"/>
          <w:cs/>
          <w:lang w:val="x-none"/>
          <w14:ligatures w14:val="standardContextual"/>
        </w:rPr>
        <w:t>การดัดแปลง</w:t>
      </w:r>
    </w:p>
    <w:p w14:paraId="15380405" w14:textId="77777777" w:rsidR="004F562B" w:rsidRPr="004F562B" w:rsidRDefault="004F562B" w:rsidP="004F562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lang w:val="x-none"/>
          <w14:ligatures w14:val="standardContextual"/>
        </w:rPr>
      </w:pPr>
      <w:r w:rsidRPr="004F562B">
        <w:rPr>
          <w:rFonts w:ascii="SMBxAdvance RegularItalic" w:hAnsi="SMBxAdvance RegularItalic" w:cs="SMBxAdvance RegularItalic"/>
          <w:b/>
          <w:bCs/>
          <w:kern w:val="0"/>
          <w:sz w:val="30"/>
          <w:szCs w:val="30"/>
          <w:cs/>
          <w:lang w:val="x-none"/>
          <w14:ligatures w14:val="standardContextual"/>
        </w:rPr>
        <w:tab/>
      </w:r>
      <w:r w:rsidRPr="004F562B">
        <w:rPr>
          <w:rFonts w:ascii="SMBxAdvance RegularItalic" w:hAnsi="SMBxAdvance RegularItalic" w:cs="SMBxAdvance RegularItalic"/>
          <w:b/>
          <w:bCs/>
          <w:color w:val="7030A0"/>
          <w:kern w:val="0"/>
          <w:sz w:val="30"/>
          <w:szCs w:val="30"/>
          <w:cs/>
          <w:lang w:val="x-none"/>
          <w14:ligatures w14:val="standardContextual"/>
        </w:rPr>
        <w:t>ดัดแปลง</w:t>
      </w:r>
      <w:r w:rsidRPr="004F562B"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cs/>
          <w:lang w:val="x-none"/>
          <w14:ligatures w14:val="standardContextual"/>
        </w:rPr>
        <w:t xml:space="preserve"> หมายความว่า เปลี่ยนแปลง ต่อเติม เพิ่ม ลด หรือขยาย ซึ่งลักษณะ ขอบเขต แบบรูปทรง สัดส่วน น้ำหนัก เนื้อที่ของโครงสร้างของอาคารหรือส่วนต่าง ๆ ของอาคารซึ่งได้ก่อสร้างไว้แล้วให้ผิดไปจากเดิม</w:t>
      </w:r>
    </w:p>
    <w:p w14:paraId="4BCD6D75" w14:textId="77777777" w:rsidR="004F562B" w:rsidRPr="004F562B" w:rsidRDefault="004F562B" w:rsidP="004F562B">
      <w:pPr>
        <w:autoSpaceDE w:val="0"/>
        <w:autoSpaceDN w:val="0"/>
        <w:adjustRightInd w:val="0"/>
        <w:snapToGrid w:val="0"/>
        <w:spacing w:after="0" w:line="240" w:lineRule="auto"/>
        <w:rPr>
          <w:rFonts w:ascii="SMBxAdvance RegularItalic" w:hAnsi="SMBxAdvance RegularItalic" w:cs="SMBxAdvance RegularItalic"/>
          <w:b/>
          <w:bCs/>
          <w:color w:val="FF6600"/>
          <w:kern w:val="0"/>
          <w:sz w:val="30"/>
          <w:szCs w:val="30"/>
          <w:u w:val="single"/>
          <w:lang w:val="x-none"/>
          <w14:ligatures w14:val="standardContextual"/>
        </w:rPr>
      </w:pPr>
      <w:r w:rsidRPr="004F562B">
        <w:rPr>
          <w:rFonts w:ascii="SMBxAdvance RegularItalic" w:hAnsi="SMBxAdvance RegularItalic" w:cs="SMBxAdvance RegularItalic"/>
          <w:b/>
          <w:bCs/>
          <w:color w:val="FF6600"/>
          <w:kern w:val="0"/>
          <w:sz w:val="30"/>
          <w:szCs w:val="30"/>
          <w:u w:val="single"/>
          <w:cs/>
          <w:lang w:val="x-none"/>
          <w14:ligatures w14:val="standardContextual"/>
        </w:rPr>
        <w:t>การรื้อถอน</w:t>
      </w:r>
    </w:p>
    <w:p w14:paraId="22ECF93F" w14:textId="77777777" w:rsidR="004F562B" w:rsidRPr="004F562B" w:rsidRDefault="004F562B" w:rsidP="004F562B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lang w:val="x-none"/>
          <w14:ligatures w14:val="standardContextual"/>
        </w:rPr>
      </w:pPr>
      <w:r w:rsidRPr="004F562B">
        <w:rPr>
          <w:rFonts w:ascii="SMBxAdvance RegularItalic" w:hAnsi="SMBxAdvance RegularItalic" w:cs="SMBxAdvance RegularItalic"/>
          <w:b/>
          <w:bCs/>
          <w:kern w:val="0"/>
          <w:sz w:val="30"/>
          <w:szCs w:val="30"/>
          <w:cs/>
          <w:lang w:val="x-none"/>
          <w14:ligatures w14:val="standardContextual"/>
        </w:rPr>
        <w:tab/>
      </w:r>
      <w:r w:rsidRPr="004F562B">
        <w:rPr>
          <w:rFonts w:ascii="SMBxAdvance RegularItalic" w:hAnsi="SMBxAdvance RegularItalic" w:cs="SMBxAdvance RegularItalic"/>
          <w:b/>
          <w:bCs/>
          <w:color w:val="7030A0"/>
          <w:kern w:val="0"/>
          <w:sz w:val="30"/>
          <w:szCs w:val="30"/>
          <w:cs/>
          <w:lang w:val="x-none"/>
          <w14:ligatures w14:val="standardContextual"/>
        </w:rPr>
        <w:t>รื้อถอน</w:t>
      </w:r>
      <w:r w:rsidRPr="004F562B">
        <w:rPr>
          <w:rFonts w:ascii="SMBxAdvance RegularItalic" w:hAnsi="SMBxAdvance RegularItalic" w:cs="SMBxAdvance RegularItalic"/>
          <w:color w:val="7030A0"/>
          <w:kern w:val="0"/>
          <w:sz w:val="30"/>
          <w:szCs w:val="30"/>
          <w:cs/>
          <w:lang w:val="x-none"/>
          <w14:ligatures w14:val="standardContextual"/>
        </w:rPr>
        <w:t xml:space="preserve"> </w:t>
      </w:r>
      <w:r w:rsidRPr="004F562B"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cs/>
          <w:lang w:val="x-none"/>
          <w14:ligatures w14:val="standardContextual"/>
        </w:rPr>
        <w:t>หมายความว่า รื้อส่วนอันเป็นโครงสร้างของอาคารออกไป เช่น เสา คาน ตง หรือส่วนอื่นของโครงสร้างตามที่กำหนดในกฎกระทรวง</w:t>
      </w:r>
    </w:p>
    <w:p w14:paraId="1A593B15" w14:textId="77777777" w:rsidR="004F562B" w:rsidRPr="004F562B" w:rsidRDefault="004F562B" w:rsidP="004F562B">
      <w:pPr>
        <w:autoSpaceDE w:val="0"/>
        <w:autoSpaceDN w:val="0"/>
        <w:adjustRightInd w:val="0"/>
        <w:snapToGrid w:val="0"/>
        <w:spacing w:after="0" w:line="240" w:lineRule="auto"/>
        <w:rPr>
          <w:rFonts w:ascii="SMBxAdvance RegularItalic" w:hAnsi="SMBxAdvance RegularItalic" w:cs="SMBxAdvance RegularItalic"/>
          <w:b/>
          <w:bCs/>
          <w:color w:val="FF6600"/>
          <w:kern w:val="0"/>
          <w:sz w:val="30"/>
          <w:szCs w:val="30"/>
          <w:u w:val="single"/>
          <w:lang w:val="x-none"/>
          <w14:ligatures w14:val="standardContextual"/>
        </w:rPr>
      </w:pPr>
      <w:r w:rsidRPr="004F562B">
        <w:rPr>
          <w:rFonts w:ascii="SMBxAdvance RegularItalic" w:hAnsi="SMBxAdvance RegularItalic" w:cs="SMBxAdvance RegularItalic"/>
          <w:b/>
          <w:bCs/>
          <w:color w:val="FF6600"/>
          <w:kern w:val="0"/>
          <w:sz w:val="30"/>
          <w:szCs w:val="30"/>
          <w:u w:val="single"/>
          <w:cs/>
          <w:lang w:val="x-none"/>
          <w14:ligatures w14:val="standardContextual"/>
        </w:rPr>
        <w:t>การใช้ / การเปลี่ยนการใช้</w:t>
      </w:r>
    </w:p>
    <w:p w14:paraId="6C3C5DFB" w14:textId="77777777" w:rsidR="004F562B" w:rsidRPr="004F562B" w:rsidRDefault="004F562B" w:rsidP="004F562B">
      <w:pPr>
        <w:autoSpaceDE w:val="0"/>
        <w:autoSpaceDN w:val="0"/>
        <w:adjustRightInd w:val="0"/>
        <w:snapToGrid w:val="0"/>
        <w:spacing w:after="0" w:line="240" w:lineRule="auto"/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lang w:val="x-none"/>
          <w14:ligatures w14:val="standardContextual"/>
        </w:rPr>
      </w:pPr>
      <w:r w:rsidRPr="004F562B">
        <w:rPr>
          <w:rFonts w:ascii="SMBxAdvance RegularItalic" w:hAnsi="SMBxAdvance RegularItalic" w:cs="SMBxAdvance RegularItalic"/>
          <w:b/>
          <w:bCs/>
          <w:kern w:val="0"/>
          <w:sz w:val="30"/>
          <w:szCs w:val="30"/>
          <w:cs/>
          <w:lang w:val="x-none"/>
          <w14:ligatures w14:val="standardContextual"/>
        </w:rPr>
        <w:tab/>
      </w:r>
      <w:r w:rsidRPr="004F562B">
        <w:rPr>
          <w:rFonts w:ascii="SMBxAdvance RegularItalic" w:hAnsi="SMBxAdvance RegularItalic" w:cs="SMBxAdvance RegularItalic"/>
          <w:b/>
          <w:bCs/>
          <w:color w:val="7030A0"/>
          <w:kern w:val="0"/>
          <w:sz w:val="30"/>
          <w:szCs w:val="30"/>
          <w:cs/>
          <w:lang w:val="x-none"/>
          <w14:ligatures w14:val="standardContextual"/>
        </w:rPr>
        <w:t xml:space="preserve">การใช้ </w:t>
      </w:r>
      <w:r w:rsidRPr="004F562B"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cs/>
          <w:lang w:val="x-none"/>
          <w14:ligatures w14:val="standardContextual"/>
        </w:rPr>
        <w:t>คือ การเข้าอยู่ หรือเข้าใช้สอยอาคาร</w:t>
      </w:r>
    </w:p>
    <w:p w14:paraId="462DF917" w14:textId="4197F75C" w:rsidR="008E7B20" w:rsidRDefault="004F562B" w:rsidP="003E7F10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lang w:val="x-none"/>
          <w14:ligatures w14:val="standardContextual"/>
        </w:rPr>
      </w:pPr>
      <w:r w:rsidRPr="004F562B">
        <w:rPr>
          <w:rFonts w:ascii="SMBxAdvance RegularItalic" w:hAnsi="SMBxAdvance RegularItalic" w:cs="SMBxAdvance RegularItalic"/>
          <w:b/>
          <w:bCs/>
          <w:color w:val="388600"/>
          <w:kern w:val="0"/>
          <w:sz w:val="30"/>
          <w:szCs w:val="30"/>
          <w:cs/>
          <w:lang w:val="x-none"/>
          <w14:ligatures w14:val="standardContextual"/>
        </w:rPr>
        <w:tab/>
      </w:r>
      <w:r w:rsidRPr="004F562B">
        <w:rPr>
          <w:rFonts w:ascii="SMBxAdvance RegularItalic" w:hAnsi="SMBxAdvance RegularItalic" w:cs="SMBxAdvance RegularItalic"/>
          <w:b/>
          <w:bCs/>
          <w:color w:val="7030A0"/>
          <w:kern w:val="0"/>
          <w:sz w:val="30"/>
          <w:szCs w:val="30"/>
          <w:cs/>
          <w:lang w:val="x-none"/>
          <w14:ligatures w14:val="standardContextual"/>
        </w:rPr>
        <w:t>การเปลี่ยนการใช้</w:t>
      </w:r>
      <w:r w:rsidRPr="004F562B">
        <w:rPr>
          <w:rFonts w:ascii="SMBxAdvance RegularItalic" w:hAnsi="SMBxAdvance RegularItalic" w:cs="SMBxAdvance RegularItalic"/>
          <w:color w:val="7030A0"/>
          <w:kern w:val="0"/>
          <w:sz w:val="30"/>
          <w:szCs w:val="30"/>
          <w:cs/>
          <w:lang w:val="x-none"/>
          <w14:ligatures w14:val="standardContextual"/>
        </w:rPr>
        <w:t xml:space="preserve"> </w:t>
      </w:r>
      <w:r w:rsidRPr="004F562B">
        <w:rPr>
          <w:rFonts w:ascii="SMBxAdvance RegularItalic" w:hAnsi="SMBxAdvance RegularItalic" w:cs="SMBxAdvance RegularItalic"/>
          <w:color w:val="388600"/>
          <w:kern w:val="0"/>
          <w:sz w:val="30"/>
          <w:szCs w:val="30"/>
          <w:cs/>
          <w:lang w:val="x-none"/>
          <w14:ligatures w14:val="standardContextual"/>
        </w:rPr>
        <w:t>คือ การเปลี่ยนการใช้อาคารประเภทไม่ควบคุมการใช้เป็นประเภทควบคุมการใช้ หรือเปลี่ยนการใช้อาคารประเภทควบคุมการใช้ประเภทหนึ่งไปเป็นควบคุมการใช้อีกประเภท</w:t>
      </w:r>
    </w:p>
    <w:p w14:paraId="338D8422" w14:textId="72181EFB" w:rsidR="00CA3E59" w:rsidRPr="003E7F10" w:rsidRDefault="00CA3E59" w:rsidP="003E7F10">
      <w:pPr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SMBxAdvance RegularItalic" w:hAnsi="SMBxAdvance RegularItalic" w:cs="SMBxAdvance RegularItalic" w:hint="cs"/>
          <w:color w:val="388600"/>
          <w:kern w:val="0"/>
          <w:sz w:val="30"/>
          <w:szCs w:val="30"/>
          <w:lang w:val="x-none"/>
          <w14:ligatures w14:val="standardContextual"/>
        </w:rPr>
      </w:pPr>
      <w:r>
        <w:rPr>
          <w:rFonts w:ascii="SMBxAdvance RegularItalic" w:hAnsi="SMBxAdvance RegularItalic" w:cs="SMBxAdvance RegularItalic" w:hint="cs"/>
          <w:noProof/>
          <w:color w:val="auto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7BBA7" wp14:editId="3C455A89">
                <wp:simplePos x="0" y="0"/>
                <wp:positionH relativeFrom="column">
                  <wp:posOffset>-95885</wp:posOffset>
                </wp:positionH>
                <wp:positionV relativeFrom="paragraph">
                  <wp:posOffset>119380</wp:posOffset>
                </wp:positionV>
                <wp:extent cx="3390900" cy="1285875"/>
                <wp:effectExtent l="19050" t="19050" r="19050" b="28575"/>
                <wp:wrapNone/>
                <wp:docPr id="908662271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285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DFD46" id="สี่เหลี่ยมผืนผ้า: มุมมน 3" o:spid="_x0000_s1026" style="position:absolute;margin-left:-7.55pt;margin-top:9.4pt;width:267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" filled="f" strokecolor="#c00000" strokeweight="2.25pt">
                <v:stroke joinstyle="miter"/>
              </v:roundrect>
            </w:pict>
          </mc:Fallback>
        </mc:AlternateContent>
      </w:r>
    </w:p>
    <w:p w14:paraId="4D5781E0" w14:textId="405759AD" w:rsidR="003E7F10" w:rsidRDefault="00BE66B3" w:rsidP="00BE66B3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2465"/>
          <w:sz w:val="32"/>
          <w:szCs w:val="32"/>
        </w:rPr>
      </w:pPr>
      <w:r>
        <w:rPr>
          <w:rFonts w:ascii="SMBxAdvance RegularItalic" w:hAnsi="SMBxAdvance RegularItalic" w:cs="SMBxAdvance RegularItalic" w:hint="cs"/>
          <w:color w:val="auto"/>
          <w:sz w:val="32"/>
          <w:szCs w:val="32"/>
          <w:cs/>
        </w:rPr>
        <w:t xml:space="preserve">     </w:t>
      </w:r>
      <w:r w:rsidR="008E7B20" w:rsidRPr="003F3BFE">
        <w:rPr>
          <w:rFonts w:ascii="SMBxAdvance RegularItalic" w:hAnsi="SMBxAdvance RegularItalic" w:cs="SMBxAdvance RegularItalic"/>
          <w:color w:val="002465"/>
          <w:sz w:val="32"/>
          <w:szCs w:val="32"/>
          <w:cs/>
        </w:rPr>
        <w:t>ในการก่อสร้าง ดัดแปลง รื้อถอน เคลื่อนย้าย ใช้หรือเปลี่ยนการใช้อาคาร</w:t>
      </w:r>
      <w:r w:rsidRPr="003F3BFE">
        <w:rPr>
          <w:rFonts w:ascii="SMBxAdvance RegularItalic" w:hAnsi="SMBxAdvance RegularItalic" w:cs="SMBxAdvance RegularItalic" w:hint="cs"/>
          <w:color w:val="002465"/>
          <w:sz w:val="32"/>
          <w:szCs w:val="32"/>
          <w:cs/>
        </w:rPr>
        <w:t xml:space="preserve"> </w:t>
      </w:r>
      <w:r w:rsidR="008E7B20" w:rsidRPr="003F3BFE">
        <w:rPr>
          <w:rFonts w:ascii="SMBxAdvance RegularItalic" w:hAnsi="SMBxAdvance RegularItalic" w:cs="SMBxAdvance RegularItalic"/>
          <w:b/>
          <w:bCs/>
          <w:color w:val="C00000"/>
          <w:sz w:val="34"/>
          <w:szCs w:val="34"/>
          <w:cs/>
        </w:rPr>
        <w:t>ต้องยื่นขออนุญาตต่อ เจ้าพนักงานท้องถิ่น</w:t>
      </w:r>
      <w:r w:rsidRPr="003F3BFE">
        <w:rPr>
          <w:rFonts w:ascii="SMBxAdvance RegularItalic" w:hAnsi="SMBxAdvance RegularItalic" w:cs="SMBxAdvance RegularItalic" w:hint="cs"/>
          <w:b/>
          <w:bCs/>
          <w:color w:val="002465"/>
          <w:sz w:val="34"/>
          <w:szCs w:val="34"/>
          <w:cs/>
        </w:rPr>
        <w:t xml:space="preserve"> </w:t>
      </w:r>
      <w:r w:rsidR="008E7B20" w:rsidRPr="003F3BFE">
        <w:rPr>
          <w:rFonts w:ascii="SMBxAdvance RegularItalic" w:hAnsi="SMBxAdvance RegularItalic" w:cs="SMBxAdvance RegularItalic"/>
          <w:color w:val="002465"/>
          <w:sz w:val="32"/>
          <w:szCs w:val="32"/>
          <w:cs/>
        </w:rPr>
        <w:t>ก่อนดำเนินการ โดยยื่นคำขอตามแบบฟอร์มที่กฎหมายกำหนดพร้อมทั้งเอกสารประกอบการขออนุญาต</w:t>
      </w:r>
    </w:p>
    <w:p w14:paraId="0C380A6A" w14:textId="77777777" w:rsidR="00CA3E59" w:rsidRPr="003F3BFE" w:rsidRDefault="00CA3E59" w:rsidP="00BE66B3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2465"/>
          <w:sz w:val="32"/>
          <w:szCs w:val="32"/>
        </w:rPr>
      </w:pPr>
    </w:p>
    <w:p w14:paraId="69A99F96" w14:textId="77777777" w:rsidR="003F3BFE" w:rsidRPr="003F3BFE" w:rsidRDefault="003F3BFE" w:rsidP="00BE66B3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66FF"/>
          <w:sz w:val="8"/>
          <w:szCs w:val="8"/>
        </w:rPr>
      </w:pPr>
    </w:p>
    <w:p w14:paraId="2B2E0A5C" w14:textId="7DF94E39" w:rsidR="003E7F10" w:rsidRPr="003F3BFE" w:rsidRDefault="003E7F10" w:rsidP="003F3BFE">
      <w:pPr>
        <w:spacing w:after="0" w:line="240" w:lineRule="auto"/>
        <w:jc w:val="center"/>
        <w:rPr>
          <w:rFonts w:ascii="SMBxAdvance RegularItalic" w:hAnsi="SMBxAdvance RegularItalic" w:cs="SMBxAdvance RegularItalic"/>
          <w:b/>
          <w:bCs/>
          <w:color w:val="385623" w:themeColor="accent6" w:themeShade="80"/>
          <w:kern w:val="0"/>
          <w:sz w:val="34"/>
          <w:szCs w:val="3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3BFE">
        <w:rPr>
          <w:rFonts w:ascii="SMBxAdvance RegularItalic" w:hAnsi="SMBxAdvance RegularItalic" w:cs="SMBxAdvance RegularItalic"/>
          <w:b/>
          <w:bCs/>
          <w:color w:val="385623" w:themeColor="accent6" w:themeShade="80"/>
          <w:sz w:val="34"/>
          <w:szCs w:val="34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บทกำหนดโทษ</w:t>
      </w:r>
    </w:p>
    <w:p w14:paraId="20503F45" w14:textId="074D2915" w:rsidR="003E7F10" w:rsidRPr="001C73F4" w:rsidRDefault="003E7F10" w:rsidP="003E7F10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4E9A"/>
          <w:sz w:val="32"/>
          <w:szCs w:val="32"/>
        </w:rPr>
      </w:pPr>
      <w:r>
        <w:rPr>
          <w:rFonts w:ascii="SMBxAdvance RegularItalic" w:hAnsi="SMBxAdvance RegularItalic" w:cs="SMBxAdvance RegularItalic"/>
          <w:sz w:val="30"/>
          <w:szCs w:val="30"/>
          <w:cs/>
        </w:rPr>
        <w:tab/>
      </w:r>
      <w:r w:rsidR="00185C70" w:rsidRPr="001C73F4">
        <w:rPr>
          <w:rFonts w:ascii="SMBxAdvance RegularItalic" w:hAnsi="SMBxAdvance RegularItalic" w:cs="SMBxAdvance RegularItalic"/>
          <w:color w:val="004E9A"/>
          <w:kern w:val="0"/>
          <w:sz w:val="32"/>
          <w:szCs w:val="32"/>
          <w:cs/>
          <w:lang w:val="x-none"/>
        </w:rPr>
        <w:t>ทำการก่อสร้าง ดัดแปลง เคลื่อนย้าย ใช้หรือเปลี่ยนการใช้อาคาร รื้อถอนอาคาร โดยไม่ได้รับอนุญาต</w:t>
      </w:r>
      <w:r w:rsidR="00185C70" w:rsidRPr="001C73F4">
        <w:rPr>
          <w:rFonts w:ascii="THSarabunNew" w:hAnsi="THSarabunNew" w:cs="THSarabunNew" w:hint="cs"/>
          <w:color w:val="004E9A"/>
          <w:kern w:val="0"/>
          <w:sz w:val="32"/>
          <w:szCs w:val="32"/>
          <w:cs/>
          <w:lang w:val="x-none"/>
        </w:rPr>
        <w:t xml:space="preserve"> </w:t>
      </w:r>
      <w:r w:rsidRPr="00185C70">
        <w:rPr>
          <w:rFonts w:ascii="SMBxAdvance RegularItalic" w:hAnsi="SMBxAdvance RegularItalic" w:cs="SMBxAdvance RegularItalic"/>
          <w:color w:val="A20000"/>
          <w:sz w:val="32"/>
          <w:szCs w:val="32"/>
          <w:u w:val="single"/>
          <w:cs/>
        </w:rPr>
        <w:t>จำคุกไม่เกินสามเดือน หรือปรับไม่เกิน 60</w:t>
      </w:r>
      <w:r w:rsidRPr="00185C70">
        <w:rPr>
          <w:rFonts w:ascii="SMBxAdvance RegularItalic" w:hAnsi="SMBxAdvance RegularItalic" w:cs="SMBxAdvance RegularItalic"/>
          <w:color w:val="A20000"/>
          <w:sz w:val="32"/>
          <w:szCs w:val="32"/>
          <w:u w:val="single"/>
        </w:rPr>
        <w:t>,</w:t>
      </w:r>
      <w:r w:rsidRPr="00185C70">
        <w:rPr>
          <w:rFonts w:ascii="SMBxAdvance RegularItalic" w:hAnsi="SMBxAdvance RegularItalic" w:cs="SMBxAdvance RegularItalic"/>
          <w:color w:val="A20000"/>
          <w:sz w:val="32"/>
          <w:szCs w:val="32"/>
          <w:u w:val="single"/>
          <w:cs/>
        </w:rPr>
        <w:t>000</w:t>
      </w:r>
      <w:r w:rsidR="003F3BFE" w:rsidRPr="00185C70">
        <w:rPr>
          <w:rFonts w:ascii="SMBxAdvance RegularItalic" w:hAnsi="SMBxAdvance RegularItalic" w:cs="SMBxAdvance RegularItalic" w:hint="cs"/>
          <w:color w:val="A20000"/>
          <w:sz w:val="32"/>
          <w:szCs w:val="32"/>
          <w:u w:val="single"/>
          <w:cs/>
        </w:rPr>
        <w:t xml:space="preserve"> </w:t>
      </w:r>
      <w:r w:rsidRPr="00185C70">
        <w:rPr>
          <w:rFonts w:ascii="SMBxAdvance RegularItalic" w:hAnsi="SMBxAdvance RegularItalic" w:cs="SMBxAdvance RegularItalic"/>
          <w:color w:val="A20000"/>
          <w:sz w:val="32"/>
          <w:szCs w:val="32"/>
          <w:u w:val="single"/>
          <w:cs/>
        </w:rPr>
        <w:t>บาท หรือทั้งจำทั้งปรับและปรับเป็นรายวันอีกวันละไม่เกิน</w:t>
      </w:r>
      <w:r w:rsidR="003F3BFE" w:rsidRPr="00185C70">
        <w:rPr>
          <w:rFonts w:ascii="SMBxAdvance RegularItalic" w:hAnsi="SMBxAdvance RegularItalic" w:cs="SMBxAdvance RegularItalic" w:hint="cs"/>
          <w:color w:val="A20000"/>
          <w:sz w:val="32"/>
          <w:szCs w:val="32"/>
          <w:u w:val="single"/>
          <w:cs/>
        </w:rPr>
        <w:t xml:space="preserve"> </w:t>
      </w:r>
      <w:r w:rsidRPr="00185C70">
        <w:rPr>
          <w:rFonts w:ascii="SMBxAdvance RegularItalic" w:hAnsi="SMBxAdvance RegularItalic" w:cs="SMBxAdvance RegularItalic"/>
          <w:color w:val="A20000"/>
          <w:sz w:val="32"/>
          <w:szCs w:val="32"/>
          <w:u w:val="single"/>
          <w:cs/>
        </w:rPr>
        <w:t>10</w:t>
      </w:r>
      <w:r w:rsidRPr="00185C70">
        <w:rPr>
          <w:rFonts w:ascii="SMBxAdvance RegularItalic" w:hAnsi="SMBxAdvance RegularItalic" w:cs="SMBxAdvance RegularItalic"/>
          <w:color w:val="A20000"/>
          <w:sz w:val="32"/>
          <w:szCs w:val="32"/>
          <w:u w:val="single"/>
        </w:rPr>
        <w:t>,</w:t>
      </w:r>
      <w:r w:rsidRPr="00185C70">
        <w:rPr>
          <w:rFonts w:ascii="SMBxAdvance RegularItalic" w:hAnsi="SMBxAdvance RegularItalic" w:cs="SMBxAdvance RegularItalic"/>
          <w:color w:val="A20000"/>
          <w:sz w:val="32"/>
          <w:szCs w:val="32"/>
          <w:u w:val="single"/>
          <w:cs/>
        </w:rPr>
        <w:t>000 บาท</w:t>
      </w:r>
      <w:r w:rsidRPr="00185C70">
        <w:rPr>
          <w:rFonts w:ascii="SMBxAdvance RegularItalic" w:hAnsi="SMBxAdvance RegularItalic" w:cs="SMBxAdvance RegularItalic"/>
          <w:color w:val="A20000"/>
          <w:sz w:val="32"/>
          <w:szCs w:val="32"/>
          <w:cs/>
        </w:rPr>
        <w:t xml:space="preserve"> </w:t>
      </w:r>
      <w:r w:rsidRPr="001C73F4">
        <w:rPr>
          <w:rFonts w:ascii="SMBxAdvance RegularItalic" w:hAnsi="SMBxAdvance RegularItalic" w:cs="SMBxAdvance RegularItalic"/>
          <w:color w:val="004E9A"/>
          <w:sz w:val="32"/>
          <w:szCs w:val="32"/>
          <w:cs/>
        </w:rPr>
        <w:t>จนกว่าจะได้ปฏิบัติให้ถูกต้อง</w:t>
      </w:r>
    </w:p>
    <w:p w14:paraId="01E0D38C" w14:textId="77777777" w:rsidR="003F3BFE" w:rsidRPr="001C73F4" w:rsidRDefault="003F3BFE" w:rsidP="003E7F10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004E9A"/>
          <w:sz w:val="30"/>
          <w:szCs w:val="30"/>
        </w:rPr>
      </w:pPr>
    </w:p>
    <w:p w14:paraId="3CB2F4C5" w14:textId="77777777" w:rsidR="00577FD4" w:rsidRDefault="00577FD4" w:rsidP="00BE66B3">
      <w:pPr>
        <w:widowControl w:val="0"/>
        <w:spacing w:line="240" w:lineRule="auto"/>
        <w:contextualSpacing/>
        <w:jc w:val="thaiDistribute"/>
        <w:rPr>
          <w:rFonts w:cstheme="minorBidi"/>
          <w:noProof/>
        </w:rPr>
      </w:pPr>
    </w:p>
    <w:p w14:paraId="15A743D2" w14:textId="77777777" w:rsidR="00CA3E59" w:rsidRPr="00CA3E59" w:rsidRDefault="00CA3E59" w:rsidP="00BE66B3">
      <w:pPr>
        <w:widowControl w:val="0"/>
        <w:spacing w:line="240" w:lineRule="auto"/>
        <w:contextualSpacing/>
        <w:jc w:val="thaiDistribute"/>
        <w:rPr>
          <w:rFonts w:cstheme="minorBidi" w:hint="cs"/>
          <w:noProof/>
        </w:rPr>
      </w:pPr>
    </w:p>
    <w:tbl>
      <w:tblPr>
        <w:tblStyle w:val="6-2"/>
        <w:tblW w:w="5104" w:type="dxa"/>
        <w:tblLook w:val="04A0" w:firstRow="1" w:lastRow="0" w:firstColumn="1" w:lastColumn="0" w:noHBand="0" w:noVBand="1"/>
      </w:tblPr>
      <w:tblGrid>
        <w:gridCol w:w="4395"/>
        <w:gridCol w:w="709"/>
      </w:tblGrid>
      <w:tr w:rsidR="00B9426C" w:rsidRPr="004617E0" w14:paraId="1030260E" w14:textId="77777777" w:rsidTr="007E1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2"/>
          </w:tcPr>
          <w:p w14:paraId="721E51AC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1C8186"/>
                <w:sz w:val="35"/>
                <w:szCs w:val="35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noProof/>
                <w:color w:val="1C8186"/>
                <w:sz w:val="35"/>
                <w:szCs w:val="35"/>
                <w:cs/>
              </w:rPr>
              <w:t>เอกสารที่สำคัญ</w:t>
            </w:r>
          </w:p>
        </w:tc>
      </w:tr>
      <w:tr w:rsidR="00B9426C" w:rsidRPr="00B9426C" w14:paraId="3F952306" w14:textId="77777777" w:rsidTr="007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2309039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1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. แบบฟอร์มคำขออนุญาต (แบบ ข.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1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</w:tcPr>
          <w:p w14:paraId="3C19A9D5" w14:textId="582A5E1D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1 ชุด</w:t>
            </w:r>
          </w:p>
        </w:tc>
      </w:tr>
      <w:tr w:rsidR="00B9426C" w:rsidRPr="00B9426C" w14:paraId="4C9CBB3A" w14:textId="77777777" w:rsidTr="007E1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76D846E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2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 xml:space="preserve">. แบบแปลน แผนผังบริเวณ และรายการประกอบแบบแปลน </w:t>
            </w:r>
          </w:p>
        </w:tc>
        <w:tc>
          <w:tcPr>
            <w:tcW w:w="709" w:type="dxa"/>
          </w:tcPr>
          <w:p w14:paraId="1F7E5557" w14:textId="6C6973F2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5 ชุด</w:t>
            </w:r>
          </w:p>
        </w:tc>
      </w:tr>
      <w:tr w:rsidR="00B9426C" w:rsidRPr="00B9426C" w14:paraId="7B0198E2" w14:textId="77777777" w:rsidTr="007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3C78AFE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3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 xml:space="preserve">. รายการคำนวณ 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 xml:space="preserve">1 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ชุด (กรณีก่อสร้างด้วยวัสดุถาวรหรือวัสดุทนไฟเป็นส่วนใหญ่)</w:t>
            </w:r>
          </w:p>
        </w:tc>
        <w:tc>
          <w:tcPr>
            <w:tcW w:w="709" w:type="dxa"/>
          </w:tcPr>
          <w:p w14:paraId="092C13D5" w14:textId="2491FCF5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1 ชุด</w:t>
            </w:r>
          </w:p>
        </w:tc>
      </w:tr>
      <w:tr w:rsidR="00B9426C" w:rsidRPr="00B9426C" w14:paraId="1918B1DE" w14:textId="77777777" w:rsidTr="007E12BC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8DDBA0B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4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. สำเนาใบประกอบวิชาชีพของสถาปนิกและวิศวกรผู้ออกแบบ (กรณีที่เป็นอาคารควบคุมตามกฎหมายควบคุมการประกอบวิชาชีพ)</w:t>
            </w:r>
          </w:p>
          <w:p w14:paraId="191B650E" w14:textId="6690C6DB" w:rsidR="00B9426C" w:rsidRPr="007E12BC" w:rsidRDefault="00B9426C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</w:p>
        </w:tc>
        <w:tc>
          <w:tcPr>
            <w:tcW w:w="709" w:type="dxa"/>
          </w:tcPr>
          <w:p w14:paraId="4B008461" w14:textId="77777777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1 ชุด</w:t>
            </w:r>
          </w:p>
          <w:p w14:paraId="6DE36337" w14:textId="77777777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</w:p>
          <w:p w14:paraId="476216FD" w14:textId="27682E3E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</w:p>
        </w:tc>
      </w:tr>
      <w:tr w:rsidR="00B9426C" w:rsidRPr="00B9426C" w14:paraId="73F080DC" w14:textId="77777777" w:rsidTr="007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555DF62" w14:textId="6AF6BEEE" w:rsidR="00DB4CE7" w:rsidRPr="007E12BC" w:rsidRDefault="00DB4CE7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5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. สำเนาโฉนดที่ดิน / น.ส.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 xml:space="preserve">3 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/ ส.ค.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1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 xml:space="preserve"> เอกสารอื่นๆ พร้อมเจ้าของที่ดินเซ็นชื่อรับรองทุกหน้า</w:t>
            </w:r>
          </w:p>
        </w:tc>
        <w:tc>
          <w:tcPr>
            <w:tcW w:w="709" w:type="dxa"/>
          </w:tcPr>
          <w:p w14:paraId="7A679C9F" w14:textId="0FA2082A" w:rsidR="004617E0" w:rsidRPr="00B9426C" w:rsidRDefault="00DB4CE7" w:rsidP="004617E0">
            <w:pPr>
              <w:widowControl w:val="0"/>
              <w:spacing w:line="240" w:lineRule="auto"/>
              <w:contextualSpacing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2 ชุด</w:t>
            </w:r>
          </w:p>
        </w:tc>
      </w:tr>
      <w:tr w:rsidR="00B9426C" w:rsidRPr="00B9426C" w14:paraId="2E4C6239" w14:textId="77777777" w:rsidTr="007E1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D3FBBCE" w14:textId="0A615C41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6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. หนังสือแสดงความยินยอมให้ปลูกสร้างอาคารในเขตที่ดิน (กรณีเจ้าของอาคารไม่ได้เป็นเจ้าของที่ดิน ที่อาคารนั้นตั้งอยู่)</w:t>
            </w:r>
          </w:p>
        </w:tc>
        <w:tc>
          <w:tcPr>
            <w:tcW w:w="709" w:type="dxa"/>
          </w:tcPr>
          <w:p w14:paraId="2114995E" w14:textId="561FFFD5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1 ชุด</w:t>
            </w:r>
          </w:p>
        </w:tc>
      </w:tr>
      <w:tr w:rsidR="00B9426C" w:rsidRPr="00B9426C" w14:paraId="03C71E76" w14:textId="77777777" w:rsidTr="007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360EB97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7. สำเนาทะเบียนบ้านผู้ขออนุญาต</w:t>
            </w:r>
          </w:p>
        </w:tc>
        <w:tc>
          <w:tcPr>
            <w:tcW w:w="709" w:type="dxa"/>
          </w:tcPr>
          <w:p w14:paraId="783AD33F" w14:textId="24A680A6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2 ชุด</w:t>
            </w:r>
          </w:p>
        </w:tc>
      </w:tr>
      <w:tr w:rsidR="00B9426C" w:rsidRPr="00B9426C" w14:paraId="7B2E4D48" w14:textId="77777777" w:rsidTr="007E1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8E8510A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8. สำเนาบัตรประจำตัวประชาชนผู้ขออนุญาต</w:t>
            </w:r>
          </w:p>
        </w:tc>
        <w:tc>
          <w:tcPr>
            <w:tcW w:w="709" w:type="dxa"/>
          </w:tcPr>
          <w:p w14:paraId="53799AA3" w14:textId="22A213DC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2 ชุด</w:t>
            </w:r>
          </w:p>
        </w:tc>
      </w:tr>
      <w:tr w:rsidR="00B9426C" w:rsidRPr="00B9426C" w14:paraId="03ADDFA0" w14:textId="77777777" w:rsidTr="007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A57BCD7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 xml:space="preserve">9. หนังสือแสดงความยินยอมให้ปลูกสร้างอาคารชิดเขตที่ดิน (กรณีที่อาคารก่อสร้าง ชิดเขต ที่ดิน น้อยกว่า 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 xml:space="preserve">50 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เซนติเมตร)</w:t>
            </w:r>
          </w:p>
        </w:tc>
        <w:tc>
          <w:tcPr>
            <w:tcW w:w="709" w:type="dxa"/>
          </w:tcPr>
          <w:p w14:paraId="52F45D58" w14:textId="3EE09133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1 ชุด</w:t>
            </w:r>
          </w:p>
        </w:tc>
      </w:tr>
      <w:tr w:rsidR="00B9426C" w:rsidRPr="00B9426C" w14:paraId="27DE8ECB" w14:textId="77777777" w:rsidTr="007E1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A6B9FB5" w14:textId="541CDF56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10. หนังสือแสดงความเป็นตัวแทนเจ้าของอาคาร (หรือหนังสือมอบอำนาจ กรณีที่ตัวแทนเจ้าของอาคารเป็นผู้ขออนุญาต)</w:t>
            </w:r>
          </w:p>
        </w:tc>
        <w:tc>
          <w:tcPr>
            <w:tcW w:w="709" w:type="dxa"/>
          </w:tcPr>
          <w:p w14:paraId="5DDAA451" w14:textId="482F26CC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1 ชุด</w:t>
            </w:r>
          </w:p>
        </w:tc>
      </w:tr>
      <w:tr w:rsidR="00B9426C" w:rsidRPr="00B9426C" w14:paraId="7D38DB3C" w14:textId="77777777" w:rsidTr="007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018D3A5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 xml:space="preserve">11. สำเนาหนังสือรับรองการจดทะเบียน วัตถุประสงค์ และผู้มีอำนาจลงชื่อแทนนิติบุคคล ผู้ขออนุญาต ที่ออกให้ไม่เกิน 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 xml:space="preserve">6 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เดือน (กรณีนิติบุคคลเป็นผู้ขออนุญาต)</w:t>
            </w:r>
          </w:p>
        </w:tc>
        <w:tc>
          <w:tcPr>
            <w:tcW w:w="709" w:type="dxa"/>
          </w:tcPr>
          <w:p w14:paraId="737C28DF" w14:textId="53F02EB5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1 ชุด</w:t>
            </w:r>
          </w:p>
        </w:tc>
      </w:tr>
      <w:tr w:rsidR="00B9426C" w:rsidRPr="00B9426C" w14:paraId="1F86FC8E" w14:textId="77777777" w:rsidTr="007E1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93F801D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1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2. หนังสือแสดงว่าเป็นผู้จัดการหรือผู้แทนซึ่งเป็นผู้ดำเนินกิจการของนิติบุคคล (กรณีที่นิติบุคคล เป็นผู้ขออนุญาต)</w:t>
            </w:r>
          </w:p>
        </w:tc>
        <w:tc>
          <w:tcPr>
            <w:tcW w:w="709" w:type="dxa"/>
          </w:tcPr>
          <w:p w14:paraId="6422A0FD" w14:textId="403CC459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1 ชุด</w:t>
            </w:r>
          </w:p>
        </w:tc>
      </w:tr>
      <w:tr w:rsidR="00B9426C" w:rsidRPr="00B9426C" w14:paraId="50A96177" w14:textId="77777777" w:rsidTr="007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893839E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1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3. หนังสือรับรองการได้รับอนุญาตให้เป็นผู้ประกอบวิชาชีพสถาปัตยกรรมควบคุมหรือผู้ประกอบวิชาชีพวิศวกรรมควบคุม ที่ออกโดยสภาสถาปนิกหรือสภาวิศวกร แล้วแต่กรณี(กรณีอาคารออกแบบโดยวิศวกรและสถาปนิก)</w:t>
            </w:r>
          </w:p>
        </w:tc>
        <w:tc>
          <w:tcPr>
            <w:tcW w:w="709" w:type="dxa"/>
          </w:tcPr>
          <w:p w14:paraId="6E2D086E" w14:textId="76456810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1 ชุด</w:t>
            </w:r>
          </w:p>
        </w:tc>
      </w:tr>
      <w:tr w:rsidR="00B9426C" w:rsidRPr="00B9426C" w14:paraId="3DE62303" w14:textId="77777777" w:rsidTr="007E12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D0CF5AA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14. รูปถ่ายสิ่งปลูกสร้างที่ขออนุญาต (กรณีปลูกสร้างแล้ว) ด้านหน้า ,ด้านข้าง ,ด้านหลัง , ห้องน้ำ</w:t>
            </w:r>
          </w:p>
        </w:tc>
        <w:tc>
          <w:tcPr>
            <w:tcW w:w="709" w:type="dxa"/>
          </w:tcPr>
          <w:p w14:paraId="45392FA8" w14:textId="5FB636EE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  <w:r w:rsidRPr="004617E0"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cs/>
              </w:rPr>
              <w:t>2 ชุด</w:t>
            </w:r>
          </w:p>
        </w:tc>
      </w:tr>
      <w:tr w:rsidR="00B9426C" w:rsidRPr="00B9426C" w14:paraId="290D2DB2" w14:textId="77777777" w:rsidTr="007E1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0DA01E8" w14:textId="77777777" w:rsidR="004617E0" w:rsidRPr="007E12BC" w:rsidRDefault="004617E0" w:rsidP="004617E0">
            <w:pPr>
              <w:widowControl w:val="0"/>
              <w:spacing w:line="240" w:lineRule="auto"/>
              <w:contextualSpacing/>
              <w:jc w:val="thaiDistribute"/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</w:pP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lang w:val="x-none"/>
              </w:rPr>
              <w:t>1</w:t>
            </w:r>
            <w:r w:rsidRPr="007E12BC">
              <w:rPr>
                <w:rFonts w:ascii="SMBxAdvance RegularItalic" w:hAnsi="SMBxAdvance RegularItalic" w:cs="SMBxAdvance RegularItalic"/>
                <w:b w:val="0"/>
                <w:bCs w:val="0"/>
                <w:noProof/>
                <w:color w:val="A20000"/>
                <w:sz w:val="28"/>
                <w:szCs w:val="28"/>
                <w:cs/>
              </w:rPr>
              <w:t>5. เอกสารอื่น ๆ (ถ้ามี)</w:t>
            </w:r>
          </w:p>
        </w:tc>
        <w:tc>
          <w:tcPr>
            <w:tcW w:w="709" w:type="dxa"/>
          </w:tcPr>
          <w:p w14:paraId="0687F6A1" w14:textId="77777777" w:rsidR="004617E0" w:rsidRPr="004617E0" w:rsidRDefault="004617E0" w:rsidP="004617E0">
            <w:pPr>
              <w:widowControl w:val="0"/>
              <w:spacing w:line="240" w:lineRule="auto"/>
              <w:contextualSpacing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MBxAdvance RegularItalic" w:hAnsi="SMBxAdvance RegularItalic" w:cs="SMBxAdvance RegularItalic"/>
                <w:noProof/>
                <w:color w:val="A20000"/>
                <w:sz w:val="28"/>
                <w:szCs w:val="28"/>
                <w:lang w:val="x-none"/>
              </w:rPr>
            </w:pPr>
          </w:p>
        </w:tc>
      </w:tr>
    </w:tbl>
    <w:p w14:paraId="2E62D913" w14:textId="62E986A6" w:rsidR="006A3BB7" w:rsidRPr="003528CB" w:rsidRDefault="006A3BB7" w:rsidP="006A3BB7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7030A0"/>
          <w:sz w:val="35"/>
          <w:szCs w:val="35"/>
        </w:rPr>
      </w:pPr>
      <w:r w:rsidRPr="000B708A">
        <w:rPr>
          <w:rFonts w:ascii="SMBxAdvance RegularItalic" w:hAnsi="SMBxAdvance RegularItalic" w:cs="SMBxAdvance RegularItalic"/>
          <w:b/>
          <w:bCs/>
          <w:color w:val="7030A0"/>
          <w:sz w:val="35"/>
          <w:szCs w:val="35"/>
          <w:u w:val="single"/>
          <w:cs/>
        </w:rPr>
        <w:lastRenderedPageBreak/>
        <w:t>ค่าธรรมเนียมในการอนุญาต</w:t>
      </w:r>
      <w:r w:rsidRPr="003528CB">
        <w:rPr>
          <w:rFonts w:ascii="SMBxAdvance RegularItalic" w:hAnsi="SMBxAdvance RegularItalic" w:cs="SMBxAdvance RegularItalic"/>
          <w:b/>
          <w:bCs/>
          <w:color w:val="7030A0"/>
          <w:sz w:val="35"/>
          <w:szCs w:val="35"/>
          <w:cs/>
        </w:rPr>
        <w:t>ต่างๆ มีดังนี้</w:t>
      </w:r>
    </w:p>
    <w:p w14:paraId="212E8592" w14:textId="3EC18F41" w:rsidR="006A3BB7" w:rsidRPr="003528CB" w:rsidRDefault="00F244F7" w:rsidP="006A3BB7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1.ใบอนุญาตก่อสร้าง                </w:t>
      </w:r>
      <w:r w:rsidR="00C02738"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ฉบับละ </w:t>
      </w:r>
      <w:r w:rsidR="006A3BB7"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>20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บาท</w:t>
      </w:r>
    </w:p>
    <w:p w14:paraId="10C6F973" w14:textId="2C519E68" w:rsidR="006A3BB7" w:rsidRPr="003528CB" w:rsidRDefault="00F244F7" w:rsidP="006A3BB7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2.ใบอนุญาตดัดแปลง            </w:t>
      </w:r>
      <w:r w:rsidR="006A3BB7"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  </w:t>
      </w:r>
      <w:r w:rsidR="00C02738"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ฉบับละ </w:t>
      </w:r>
      <w:r w:rsidR="006A3BB7"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>10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บาท</w:t>
      </w:r>
    </w:p>
    <w:p w14:paraId="3C5C683A" w14:textId="347DD1B3" w:rsidR="006A3BB7" w:rsidRPr="003528CB" w:rsidRDefault="00F244F7" w:rsidP="006A3BB7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3.ใบอนุญาตรื้อถอน                 </w:t>
      </w:r>
      <w:r w:rsidR="00C02738"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ฉบับละ </w:t>
      </w:r>
      <w:r w:rsidR="006A3BB7"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>10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บาท</w:t>
      </w:r>
    </w:p>
    <w:p w14:paraId="40173C6E" w14:textId="1A98F055" w:rsidR="006A3BB7" w:rsidRPr="003528CB" w:rsidRDefault="00F244F7" w:rsidP="006A3BB7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4.ใบอนุญาตเคลื่อนย้าย    </w:t>
      </w:r>
      <w:r w:rsidR="006A3BB7"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        </w:t>
      </w:r>
      <w:r w:rsidR="00C02738"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ฉบับละ </w:t>
      </w:r>
      <w:r w:rsidR="006A3BB7"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>10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บาท</w:t>
      </w:r>
    </w:p>
    <w:p w14:paraId="56762D1D" w14:textId="7848B6FB" w:rsidR="006A3BB7" w:rsidRPr="003528CB" w:rsidRDefault="00CA3E59" w:rsidP="006A3BB7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>
        <w:rPr>
          <w:rFonts w:ascii="SMBxAdvance RegularItalic" w:hAnsi="SMBxAdvance RegularItalic" w:cs="SMBxAdvance RegularItalic"/>
          <w:b/>
          <w:bCs/>
          <w:noProof/>
          <w:color w:val="19AB27"/>
          <w:sz w:val="35"/>
          <w:szCs w:val="35"/>
          <w:u w:val="single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ECED66" wp14:editId="4BDC71F5">
                <wp:simplePos x="0" y="0"/>
                <wp:positionH relativeFrom="column">
                  <wp:posOffset>3310890</wp:posOffset>
                </wp:positionH>
                <wp:positionV relativeFrom="paragraph">
                  <wp:posOffset>133350</wp:posOffset>
                </wp:positionV>
                <wp:extent cx="3514725" cy="1666875"/>
                <wp:effectExtent l="0" t="0" r="28575" b="28575"/>
                <wp:wrapNone/>
                <wp:docPr id="1194565963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66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926BA" id="สี่เหลี่ยมผืนผ้า: มุมมน 2" o:spid="_x0000_s1026" style="position:absolute;margin-left:260.7pt;margin-top:10.5pt;width:276.75pt;height:13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" filled="f" strokecolor="#09101d [484]" strokeweight="1pt">
                <v:stroke joinstyle="miter"/>
              </v:roundrect>
            </w:pict>
          </mc:Fallback>
        </mc:AlternateContent>
      </w:r>
      <w:r w:rsidR="00F244F7"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5.ใบอนุญาตเปลี่ยนการใช้            </w:t>
      </w:r>
      <w:r w:rsidR="00C02738"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ฉบับละ </w:t>
      </w:r>
      <w:r w:rsidR="006A3BB7"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 xml:space="preserve">20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>บาท</w:t>
      </w:r>
    </w:p>
    <w:p w14:paraId="0EAD939F" w14:textId="42410954" w:rsidR="006A3BB7" w:rsidRPr="003528CB" w:rsidRDefault="00F244F7" w:rsidP="006A3BB7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6.ใบรับรอง                </w:t>
      </w: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        </w:t>
      </w:r>
      <w:r w:rsidR="00C02738"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ฉบับละ </w:t>
      </w:r>
      <w:r w:rsidR="006A3BB7"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 xml:space="preserve">10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>บาท</w:t>
      </w:r>
    </w:p>
    <w:p w14:paraId="3404E552" w14:textId="7F38558E" w:rsidR="006A3BB7" w:rsidRPr="003528CB" w:rsidRDefault="00F244F7" w:rsidP="003528CB">
      <w:pPr>
        <w:widowControl w:val="0"/>
        <w:spacing w:line="276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>7.ใบแทนใบอนุญาตหรือใบแทนใบรับรอง</w:t>
      </w: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ฉบับละ </w:t>
      </w:r>
      <w:r w:rsidR="006A3BB7"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>5</w:t>
      </w:r>
      <w:r w:rsidR="006A3BB7"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บาท</w:t>
      </w:r>
    </w:p>
    <w:p w14:paraId="674541DB" w14:textId="713B924E" w:rsidR="00577FD4" w:rsidRPr="003528CB" w:rsidRDefault="006A3BB7" w:rsidP="00F244F7">
      <w:pPr>
        <w:spacing w:line="240" w:lineRule="auto"/>
        <w:rPr>
          <w:rStyle w:val="a4"/>
          <w:rFonts w:ascii="SMBxAdvance RegularItalic" w:hAnsi="SMBxAdvance RegularItalic" w:cs="SMBxAdvance RegularItalic" w:hint="cs"/>
          <w:b/>
          <w:bCs/>
          <w:i w:val="0"/>
          <w:iCs w:val="0"/>
          <w:color w:val="E67E0C"/>
          <w:kern w:val="0"/>
          <w:sz w:val="35"/>
          <w:szCs w:val="35"/>
        </w:rPr>
      </w:pPr>
      <w:r w:rsidRPr="003528CB">
        <w:rPr>
          <w:rFonts w:ascii="SMBxAdvance RegularItalic" w:hAnsi="SMBxAdvance RegularItalic" w:cs="SMBxAdvance RegularItalic"/>
          <w:b/>
          <w:bCs/>
          <w:color w:val="E67E0C"/>
          <w:sz w:val="35"/>
          <w:szCs w:val="35"/>
          <w:cs/>
        </w:rPr>
        <w:t>ค่าธรรมเนียมการตรวจแบบแปลน</w:t>
      </w:r>
      <w:r w:rsidR="00C02738" w:rsidRPr="003528CB">
        <w:rPr>
          <w:rFonts w:ascii="SMBxAdvance RegularItalic" w:hAnsi="SMBxAdvance RegularItalic" w:cs="SMBxAdvance RegularItalic" w:hint="cs"/>
          <w:b/>
          <w:bCs/>
          <w:color w:val="E67E0C"/>
          <w:sz w:val="35"/>
          <w:szCs w:val="35"/>
          <w:cs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1460"/>
      </w:tblGrid>
      <w:tr w:rsidR="003528CB" w:rsidRPr="003528CB" w14:paraId="43E9AA90" w14:textId="77777777" w:rsidTr="007A09A5">
        <w:trPr>
          <w:trHeight w:val="496"/>
        </w:trPr>
        <w:tc>
          <w:tcPr>
            <w:tcW w:w="3397" w:type="dxa"/>
          </w:tcPr>
          <w:p w14:paraId="6539638F" w14:textId="06238C51" w:rsidR="00C02738" w:rsidRPr="003528CB" w:rsidRDefault="00C02738" w:rsidP="007A09A5">
            <w:pPr>
              <w:widowControl w:val="0"/>
              <w:spacing w:line="240" w:lineRule="auto"/>
              <w:contextualSpacing/>
              <w:jc w:val="center"/>
              <w:rPr>
                <w:rStyle w:val="a4"/>
                <w:rFonts w:ascii="SMBxAdvance RegularItalic" w:hAnsi="SMBxAdvance RegularItalic" w:cs="SMBxAdvance RegularItalic"/>
                <w:b/>
                <w:bCs/>
                <w:i w:val="0"/>
                <w:iCs w:val="0"/>
                <w:color w:val="004E9A"/>
                <w:sz w:val="32"/>
                <w:szCs w:val="32"/>
              </w:rPr>
            </w:pPr>
            <w:r w:rsidRPr="003528CB">
              <w:rPr>
                <w:rStyle w:val="a4"/>
                <w:rFonts w:ascii="SMBxAdvance RegularItalic" w:hAnsi="SMBxAdvance RegularItalic" w:cs="SMBxAdvance RegularItalic"/>
                <w:b/>
                <w:bCs/>
                <w:i w:val="0"/>
                <w:iCs w:val="0"/>
                <w:color w:val="004E9A"/>
                <w:sz w:val="32"/>
                <w:szCs w:val="32"/>
                <w:cs/>
              </w:rPr>
              <w:t>ประเภทสิ่งปลูกสร้าง</w:t>
            </w:r>
          </w:p>
        </w:tc>
        <w:tc>
          <w:tcPr>
            <w:tcW w:w="1460" w:type="dxa"/>
          </w:tcPr>
          <w:p w14:paraId="65AD4980" w14:textId="27C96225" w:rsidR="00C02738" w:rsidRPr="003528CB" w:rsidRDefault="00000BBA" w:rsidP="00F244F7">
            <w:pPr>
              <w:widowControl w:val="0"/>
              <w:spacing w:line="240" w:lineRule="auto"/>
              <w:contextualSpacing/>
              <w:jc w:val="center"/>
              <w:rPr>
                <w:rStyle w:val="a4"/>
                <w:rFonts w:ascii="SMBxAdvance RegularItalic" w:hAnsi="SMBxAdvance RegularItalic" w:cs="SMBxAdvance RegularItalic" w:hint="cs"/>
                <w:b/>
                <w:bCs/>
                <w:i w:val="0"/>
                <w:iCs w:val="0"/>
                <w:color w:val="004E9A"/>
                <w:sz w:val="32"/>
                <w:szCs w:val="32"/>
                <w:cs/>
              </w:rPr>
            </w:pPr>
            <w:r w:rsidRPr="003528CB">
              <w:rPr>
                <w:rStyle w:val="a4"/>
                <w:rFonts w:ascii="SMBxAdvance RegularItalic" w:hAnsi="SMBxAdvance RegularItalic" w:cs="SMBxAdvance RegularItalic" w:hint="cs"/>
                <w:b/>
                <w:bCs/>
                <w:i w:val="0"/>
                <w:iCs w:val="0"/>
                <w:color w:val="004E9A"/>
                <w:sz w:val="32"/>
                <w:szCs w:val="32"/>
                <w:cs/>
              </w:rPr>
              <w:t xml:space="preserve">ตารางเมตรละ </w:t>
            </w:r>
          </w:p>
        </w:tc>
      </w:tr>
      <w:tr w:rsidR="003528CB" w:rsidRPr="003528CB" w14:paraId="39202574" w14:textId="77777777" w:rsidTr="00000BBA">
        <w:tc>
          <w:tcPr>
            <w:tcW w:w="3397" w:type="dxa"/>
          </w:tcPr>
          <w:p w14:paraId="764121D6" w14:textId="74E3FB4D" w:rsidR="00C02738" w:rsidRPr="003528CB" w:rsidRDefault="00C02738" w:rsidP="006A3BB7">
            <w:pPr>
              <w:widowControl w:val="0"/>
              <w:spacing w:line="240" w:lineRule="auto"/>
              <w:contextualSpacing/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CC3300"/>
                <w:sz w:val="32"/>
                <w:szCs w:val="32"/>
              </w:rPr>
            </w:pPr>
            <w:r w:rsidRPr="003528CB">
              <w:rPr>
                <w:rFonts w:ascii="SMBxAdvance RegularItalic" w:hAnsi="SMBxAdvance RegularItalic" w:cs="SMBxAdvance RegularItalic"/>
                <w:color w:val="CC3300"/>
                <w:sz w:val="32"/>
                <w:szCs w:val="32"/>
                <w:cs/>
              </w:rPr>
              <w:t>1.อาคารซึ่งสูงไม่เกินสองชั้นหรือสูงไม่เกิน 12 เมตร</w:t>
            </w:r>
          </w:p>
        </w:tc>
        <w:tc>
          <w:tcPr>
            <w:tcW w:w="1460" w:type="dxa"/>
          </w:tcPr>
          <w:p w14:paraId="3BBC128B" w14:textId="067AE6FB" w:rsidR="00C02738" w:rsidRPr="003528CB" w:rsidRDefault="00000BBA" w:rsidP="00F244F7">
            <w:pPr>
              <w:widowControl w:val="0"/>
              <w:spacing w:line="240" w:lineRule="auto"/>
              <w:contextualSpacing/>
              <w:jc w:val="center"/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</w:pPr>
            <w:r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ED0000"/>
                <w:sz w:val="32"/>
                <w:szCs w:val="32"/>
                <w:cs/>
              </w:rPr>
              <w:t>0.50</w:t>
            </w:r>
            <w:r w:rsidR="007A09A5" w:rsidRPr="003528CB"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ED0000"/>
                <w:sz w:val="32"/>
                <w:szCs w:val="32"/>
              </w:rPr>
              <w:t xml:space="preserve"> </w:t>
            </w:r>
            <w:r w:rsidR="007A09A5"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  <w:t>บาท</w:t>
            </w:r>
          </w:p>
        </w:tc>
      </w:tr>
      <w:tr w:rsidR="003528CB" w:rsidRPr="003528CB" w14:paraId="5794922E" w14:textId="77777777" w:rsidTr="00000BBA">
        <w:tc>
          <w:tcPr>
            <w:tcW w:w="3397" w:type="dxa"/>
          </w:tcPr>
          <w:p w14:paraId="2149AD82" w14:textId="703EC21A" w:rsidR="00C02738" w:rsidRPr="003528CB" w:rsidRDefault="00000BBA" w:rsidP="006A3BB7">
            <w:pPr>
              <w:widowControl w:val="0"/>
              <w:spacing w:line="240" w:lineRule="auto"/>
              <w:contextualSpacing/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CC3300"/>
                <w:sz w:val="32"/>
                <w:szCs w:val="32"/>
              </w:rPr>
            </w:pPr>
            <w:r w:rsidRPr="003528CB">
              <w:rPr>
                <w:rFonts w:ascii="SMBxAdvance RegularItalic" w:hAnsi="SMBxAdvance RegularItalic" w:cs="SMBxAdvance RegularItalic"/>
                <w:color w:val="CC3300"/>
                <w:sz w:val="32"/>
                <w:szCs w:val="32"/>
                <w:cs/>
              </w:rPr>
              <w:t>2.อาคารซึ่งสูงเกินสองชั้นแต่ไม่เกินสามชั้น หรือสูงเกิน 12 เมตรแต่ไม่เกิน 15 เมตร</w:t>
            </w:r>
          </w:p>
        </w:tc>
        <w:tc>
          <w:tcPr>
            <w:tcW w:w="1460" w:type="dxa"/>
          </w:tcPr>
          <w:p w14:paraId="229209F4" w14:textId="0C05B8D0" w:rsidR="00C02738" w:rsidRPr="003528CB" w:rsidRDefault="00000BBA" w:rsidP="00F244F7">
            <w:pPr>
              <w:widowControl w:val="0"/>
              <w:spacing w:line="240" w:lineRule="auto"/>
              <w:contextualSpacing/>
              <w:jc w:val="center"/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</w:pPr>
            <w:r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ED0000"/>
                <w:sz w:val="32"/>
                <w:szCs w:val="32"/>
                <w:cs/>
              </w:rPr>
              <w:t>2</w:t>
            </w:r>
            <w:r w:rsidR="007A09A5" w:rsidRPr="003528CB"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003400"/>
                <w:sz w:val="32"/>
                <w:szCs w:val="32"/>
              </w:rPr>
              <w:t xml:space="preserve"> </w:t>
            </w:r>
            <w:r w:rsidR="007A09A5"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  <w:t>บาท</w:t>
            </w:r>
          </w:p>
        </w:tc>
      </w:tr>
      <w:tr w:rsidR="003528CB" w:rsidRPr="003528CB" w14:paraId="11FF41E0" w14:textId="77777777" w:rsidTr="00000BBA">
        <w:tc>
          <w:tcPr>
            <w:tcW w:w="3397" w:type="dxa"/>
          </w:tcPr>
          <w:p w14:paraId="79B8E5EB" w14:textId="711CBB93" w:rsidR="00C02738" w:rsidRPr="003528CB" w:rsidRDefault="00000BBA" w:rsidP="006A3BB7">
            <w:pPr>
              <w:widowControl w:val="0"/>
              <w:spacing w:line="240" w:lineRule="auto"/>
              <w:contextualSpacing/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CC3300"/>
                <w:sz w:val="32"/>
                <w:szCs w:val="32"/>
              </w:rPr>
            </w:pPr>
            <w:r w:rsidRPr="003528CB">
              <w:rPr>
                <w:rFonts w:ascii="SMBxAdvance RegularItalic" w:hAnsi="SMBxAdvance RegularItalic" w:cs="SMBxAdvance RegularItalic"/>
                <w:color w:val="CC3300"/>
                <w:sz w:val="32"/>
                <w:szCs w:val="32"/>
                <w:cs/>
              </w:rPr>
              <w:t>3.อาคารซึ่งสูงเกินสามชั้นหรือสูงเกิน 15 เมตร</w:t>
            </w:r>
          </w:p>
        </w:tc>
        <w:tc>
          <w:tcPr>
            <w:tcW w:w="1460" w:type="dxa"/>
          </w:tcPr>
          <w:p w14:paraId="45596833" w14:textId="7E6E8931" w:rsidR="00C02738" w:rsidRPr="003528CB" w:rsidRDefault="00000BBA" w:rsidP="00F244F7">
            <w:pPr>
              <w:widowControl w:val="0"/>
              <w:spacing w:line="240" w:lineRule="auto"/>
              <w:contextualSpacing/>
              <w:jc w:val="center"/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</w:pPr>
            <w:r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ED0000"/>
                <w:sz w:val="32"/>
                <w:szCs w:val="32"/>
                <w:cs/>
              </w:rPr>
              <w:t>4</w:t>
            </w:r>
            <w:r w:rsidR="007A09A5" w:rsidRPr="003528CB"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ED0000"/>
                <w:sz w:val="32"/>
                <w:szCs w:val="32"/>
              </w:rPr>
              <w:t xml:space="preserve"> </w:t>
            </w:r>
            <w:r w:rsidR="007A09A5"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  <w:t>บาท</w:t>
            </w:r>
          </w:p>
        </w:tc>
      </w:tr>
      <w:tr w:rsidR="003528CB" w:rsidRPr="003528CB" w14:paraId="40BA3F45" w14:textId="77777777" w:rsidTr="00000BBA">
        <w:tc>
          <w:tcPr>
            <w:tcW w:w="3397" w:type="dxa"/>
          </w:tcPr>
          <w:p w14:paraId="088EDD95" w14:textId="52946B41" w:rsidR="00C02738" w:rsidRPr="003528CB" w:rsidRDefault="00000BBA" w:rsidP="006A3BB7">
            <w:pPr>
              <w:widowControl w:val="0"/>
              <w:spacing w:line="240" w:lineRule="auto"/>
              <w:contextualSpacing/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CC3300"/>
                <w:sz w:val="32"/>
                <w:szCs w:val="32"/>
              </w:rPr>
            </w:pPr>
            <w:r w:rsidRPr="003528CB">
              <w:rPr>
                <w:rFonts w:ascii="SMBxAdvance RegularItalic" w:hAnsi="SMBxAdvance RegularItalic" w:cs="SMBxAdvance RegularItalic"/>
                <w:color w:val="CC3300"/>
                <w:sz w:val="32"/>
                <w:szCs w:val="32"/>
                <w:cs/>
              </w:rPr>
              <w:t>4.อาคารซึ่งมีพื้นที่รับน้ำหนักบรรทุกเกิน 500 กิโลกรัมต่อหนึ่งตารางเมตร</w:t>
            </w:r>
          </w:p>
        </w:tc>
        <w:tc>
          <w:tcPr>
            <w:tcW w:w="1460" w:type="dxa"/>
          </w:tcPr>
          <w:p w14:paraId="6BD7613D" w14:textId="245A8D0A" w:rsidR="00C02738" w:rsidRPr="003528CB" w:rsidRDefault="00000BBA" w:rsidP="00F244F7">
            <w:pPr>
              <w:widowControl w:val="0"/>
              <w:spacing w:line="240" w:lineRule="auto"/>
              <w:contextualSpacing/>
              <w:jc w:val="center"/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</w:pPr>
            <w:r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ED0000"/>
                <w:sz w:val="32"/>
                <w:szCs w:val="32"/>
                <w:cs/>
              </w:rPr>
              <w:t>4</w:t>
            </w:r>
            <w:r w:rsidR="007A09A5"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  <w:t xml:space="preserve"> บาท</w:t>
            </w:r>
          </w:p>
        </w:tc>
      </w:tr>
      <w:tr w:rsidR="003528CB" w:rsidRPr="003528CB" w14:paraId="74E63E28" w14:textId="77777777" w:rsidTr="00000BBA">
        <w:tc>
          <w:tcPr>
            <w:tcW w:w="3397" w:type="dxa"/>
          </w:tcPr>
          <w:p w14:paraId="441A194D" w14:textId="292935E4" w:rsidR="00C02738" w:rsidRPr="003528CB" w:rsidRDefault="00000BBA" w:rsidP="006A3BB7">
            <w:pPr>
              <w:widowControl w:val="0"/>
              <w:spacing w:line="240" w:lineRule="auto"/>
              <w:contextualSpacing/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CC3300"/>
                <w:sz w:val="32"/>
                <w:szCs w:val="32"/>
              </w:rPr>
            </w:pPr>
            <w:r w:rsidRPr="003528CB">
              <w:rPr>
                <w:rFonts w:ascii="SMBxAdvance RegularItalic" w:hAnsi="SMBxAdvance RegularItalic" w:cs="SMBxAdvance RegularItalic"/>
                <w:color w:val="CC3300"/>
                <w:sz w:val="32"/>
                <w:szCs w:val="32"/>
                <w:cs/>
              </w:rPr>
              <w:t>5.พื้นที่จอดรถ ที่กลับรถ และทางเข้า-ออกของรถ</w:t>
            </w:r>
          </w:p>
        </w:tc>
        <w:tc>
          <w:tcPr>
            <w:tcW w:w="1460" w:type="dxa"/>
          </w:tcPr>
          <w:p w14:paraId="384973A4" w14:textId="522B42B5" w:rsidR="00C02738" w:rsidRPr="003528CB" w:rsidRDefault="00000BBA" w:rsidP="00F244F7">
            <w:pPr>
              <w:widowControl w:val="0"/>
              <w:spacing w:line="240" w:lineRule="auto"/>
              <w:contextualSpacing/>
              <w:jc w:val="center"/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</w:rPr>
            </w:pPr>
            <w:r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ED0000"/>
                <w:sz w:val="32"/>
                <w:szCs w:val="32"/>
                <w:cs/>
              </w:rPr>
              <w:t>0.</w:t>
            </w:r>
            <w:r w:rsidR="007A09A5"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ED0000"/>
                <w:sz w:val="32"/>
                <w:szCs w:val="32"/>
                <w:cs/>
              </w:rPr>
              <w:t xml:space="preserve">50 </w:t>
            </w:r>
            <w:r w:rsidR="007A09A5"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  <w:t>บาท</w:t>
            </w:r>
          </w:p>
        </w:tc>
      </w:tr>
      <w:tr w:rsidR="003528CB" w:rsidRPr="003528CB" w14:paraId="5C91940C" w14:textId="77777777" w:rsidTr="00000BBA">
        <w:tc>
          <w:tcPr>
            <w:tcW w:w="3397" w:type="dxa"/>
          </w:tcPr>
          <w:p w14:paraId="3FEB6DBB" w14:textId="52AE589E" w:rsidR="00C02738" w:rsidRPr="003528CB" w:rsidRDefault="00000BBA" w:rsidP="006A3BB7">
            <w:pPr>
              <w:widowControl w:val="0"/>
              <w:spacing w:line="240" w:lineRule="auto"/>
              <w:contextualSpacing/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CC3300"/>
                <w:sz w:val="32"/>
                <w:szCs w:val="32"/>
              </w:rPr>
            </w:pPr>
            <w:r w:rsidRPr="003528CB">
              <w:rPr>
                <w:rFonts w:ascii="SMBxAdvance RegularItalic" w:hAnsi="SMBxAdvance RegularItalic" w:cs="SMBxAdvance RegularItalic"/>
                <w:color w:val="CC3300"/>
                <w:sz w:val="32"/>
                <w:szCs w:val="32"/>
                <w:cs/>
              </w:rPr>
              <w:t>6.ป้าย</w:t>
            </w:r>
          </w:p>
        </w:tc>
        <w:tc>
          <w:tcPr>
            <w:tcW w:w="1460" w:type="dxa"/>
          </w:tcPr>
          <w:p w14:paraId="45DD79AC" w14:textId="2FD02CA1" w:rsidR="00C02738" w:rsidRPr="003528CB" w:rsidRDefault="00000BBA" w:rsidP="00F244F7">
            <w:pPr>
              <w:widowControl w:val="0"/>
              <w:spacing w:line="240" w:lineRule="auto"/>
              <w:contextualSpacing/>
              <w:jc w:val="center"/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</w:rPr>
            </w:pPr>
            <w:r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ED0000"/>
                <w:sz w:val="32"/>
                <w:szCs w:val="32"/>
                <w:cs/>
              </w:rPr>
              <w:t>4</w:t>
            </w:r>
            <w:r w:rsidR="007A09A5" w:rsidRPr="003528CB">
              <w:rPr>
                <w:rStyle w:val="a4"/>
                <w:rFonts w:ascii="SMBxAdvance RegularItalic" w:hAnsi="SMBxAdvance RegularItalic" w:cs="SMBxAdvance RegularItalic" w:hint="cs"/>
                <w:i w:val="0"/>
                <w:iCs w:val="0"/>
                <w:color w:val="003400"/>
                <w:sz w:val="32"/>
                <w:szCs w:val="32"/>
                <w:cs/>
              </w:rPr>
              <w:t xml:space="preserve"> บาท</w:t>
            </w:r>
          </w:p>
        </w:tc>
      </w:tr>
      <w:tr w:rsidR="003528CB" w:rsidRPr="003528CB" w14:paraId="2105AAC7" w14:textId="77777777" w:rsidTr="0032444B">
        <w:tc>
          <w:tcPr>
            <w:tcW w:w="4857" w:type="dxa"/>
            <w:gridSpan w:val="2"/>
          </w:tcPr>
          <w:p w14:paraId="34A109E7" w14:textId="24304E4D" w:rsidR="00F244F7" w:rsidRPr="003528CB" w:rsidRDefault="00F244F7" w:rsidP="006A3BB7">
            <w:pPr>
              <w:widowControl w:val="0"/>
              <w:spacing w:line="240" w:lineRule="auto"/>
              <w:contextualSpacing/>
              <w:rPr>
                <w:rStyle w:val="a4"/>
                <w:rFonts w:ascii="SMBxAdvance RegularItalic" w:hAnsi="SMBxAdvance RegularItalic" w:cs="SMBxAdvance RegularItalic"/>
                <w:i w:val="0"/>
                <w:iCs w:val="0"/>
                <w:color w:val="9900FF"/>
                <w:sz w:val="32"/>
                <w:szCs w:val="32"/>
              </w:rPr>
            </w:pPr>
            <w:r w:rsidRPr="003528CB">
              <w:rPr>
                <w:rFonts w:ascii="SMBxAdvance RegularItalic" w:hAnsi="SMBxAdvance RegularItalic" w:cs="SMBxAdvance RegularItalic"/>
                <w:color w:val="9900FF"/>
                <w:sz w:val="32"/>
                <w:szCs w:val="32"/>
                <w:cs/>
              </w:rPr>
              <w:t>7</w:t>
            </w:r>
            <w:r w:rsidRPr="003528CB">
              <w:rPr>
                <w:rFonts w:ascii="SMBxAdvance RegularItalic" w:hAnsi="SMBxAdvance RegularItalic" w:cs="SMBxAdvance RegularItalic"/>
                <w:color w:val="6600CC"/>
                <w:sz w:val="32"/>
                <w:szCs w:val="32"/>
                <w:cs/>
              </w:rPr>
              <w:t>.อาคารประเภทซึ่งต้องวัดความยาวเช่น เขื่อน ท่าเรือทางระบบน้ำ รั้ว กำแพง คิดตามความยาว เมตรละ 1 บาท</w:t>
            </w:r>
          </w:p>
        </w:tc>
      </w:tr>
    </w:tbl>
    <w:p w14:paraId="70616B1F" w14:textId="77777777" w:rsidR="00F244F7" w:rsidRPr="003528CB" w:rsidRDefault="00F244F7" w:rsidP="00F244F7">
      <w:pPr>
        <w:widowControl w:val="0"/>
        <w:spacing w:before="240" w:line="240" w:lineRule="auto"/>
        <w:contextualSpacing/>
        <w:rPr>
          <w:rFonts w:ascii="SMBxAdvance RegularItalic" w:hAnsi="SMBxAdvance RegularItalic" w:cs="SMBxAdvance RegularItalic"/>
          <w:color w:val="003400"/>
          <w:sz w:val="8"/>
          <w:szCs w:val="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9096304" w14:textId="77777777" w:rsidR="00F244F7" w:rsidRPr="003528CB" w:rsidRDefault="00F244F7" w:rsidP="00F244F7">
      <w:pPr>
        <w:widowControl w:val="0"/>
        <w:spacing w:before="240" w:line="240" w:lineRule="auto"/>
        <w:contextualSpacing/>
        <w:rPr>
          <w:rFonts w:ascii="SMBxAdvance RegularItalic" w:hAnsi="SMBxAdvance RegularItalic" w:cs="SMBxAdvance RegularItalic" w:hint="cs"/>
          <w:color w:val="003400"/>
          <w:sz w:val="8"/>
          <w:szCs w:val="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EAB75C1" w14:textId="38665829" w:rsidR="00F244F7" w:rsidRPr="000B708A" w:rsidRDefault="00F244F7" w:rsidP="00F244F7">
      <w:pPr>
        <w:widowControl w:val="0"/>
        <w:spacing w:before="240" w:line="240" w:lineRule="auto"/>
        <w:contextualSpacing/>
        <w:rPr>
          <w:rFonts w:ascii="SMBxAdvance RegularItalic" w:hAnsi="SMBxAdvance RegularItalic" w:cs="SMBxAdvance RegularItalic"/>
          <w:b/>
          <w:bCs/>
          <w:color w:val="0000CC"/>
          <w:sz w:val="35"/>
          <w:szCs w:val="35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0B708A">
        <w:rPr>
          <w:rFonts w:ascii="SMBxAdvance RegularItalic" w:hAnsi="SMBxAdvance RegularItalic" w:cs="SMBxAdvance RegularItalic" w:hint="cs"/>
          <w:b/>
          <w:bCs/>
          <w:color w:val="0000CC"/>
          <w:sz w:val="35"/>
          <w:szCs w:val="35"/>
          <w:u w:val="single"/>
          <w:cs/>
          <w14:textOutline w14:w="0" w14:cap="flat" w14:cmpd="sng" w14:algn="ctr">
            <w14:noFill/>
            <w14:prstDash w14:val="solid"/>
            <w14:round/>
          </w14:textOutline>
        </w:rPr>
        <w:t>การต่อใบอนุญาต</w:t>
      </w:r>
    </w:p>
    <w:p w14:paraId="73B5BE52" w14:textId="053C3554" w:rsidR="00F244F7" w:rsidRPr="003528CB" w:rsidRDefault="00F244F7" w:rsidP="00F244F7">
      <w:pPr>
        <w:widowControl w:val="0"/>
        <w:spacing w:before="240" w:line="240" w:lineRule="auto"/>
        <w:contextualSpacing/>
        <w:rPr>
          <w:rFonts w:ascii="SMBxAdvance RegularItalic" w:hAnsi="SMBxAdvance RegularItalic" w:cs="SMBxAdvance RegularItalic"/>
          <w:color w:val="008000"/>
          <w:sz w:val="32"/>
          <w:szCs w:val="32"/>
        </w:rPr>
      </w:pP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ab/>
      </w:r>
      <w:r w:rsidRPr="003528CB">
        <w:rPr>
          <w:rFonts w:ascii="SMBxAdvance RegularItalic" w:hAnsi="SMBxAdvance RegularItalic" w:cs="SMBxAdvance RegularItalic"/>
          <w:color w:val="008000"/>
          <w:sz w:val="32"/>
          <w:szCs w:val="32"/>
          <w:cs/>
        </w:rPr>
        <w:t>ใบอนุญาตก่อสร้าง ดัดแปลง รื้อถอน หรือเคลื่อนย้ายอาคาร จะมีอายุตามที่กำหนดไว้ในใบอนุญาตเท่านั้นถ้าผู้ได้รับใบอนุญาตต่อเจ้าพนักงานท้องถิ่นก่อนใบอนุญาตนั้นสิ้นอายุ</w:t>
      </w:r>
    </w:p>
    <w:p w14:paraId="02AD1B72" w14:textId="77777777" w:rsidR="00C02738" w:rsidRPr="003528CB" w:rsidRDefault="00C02738" w:rsidP="006A3BB7">
      <w:pPr>
        <w:widowControl w:val="0"/>
        <w:spacing w:line="240" w:lineRule="auto"/>
        <w:contextualSpacing/>
        <w:rPr>
          <w:rStyle w:val="a4"/>
          <w:rFonts w:ascii="SMBxAdvance RegularItalic" w:hAnsi="SMBxAdvance RegularItalic" w:cs="SMBxAdvance RegularItalic"/>
          <w:i w:val="0"/>
          <w:iCs w:val="0"/>
          <w:color w:val="003400"/>
          <w:sz w:val="32"/>
          <w:szCs w:val="32"/>
        </w:rPr>
      </w:pPr>
    </w:p>
    <w:p w14:paraId="43EE1B88" w14:textId="16C9E41A" w:rsidR="007A09A5" w:rsidRPr="000B708A" w:rsidRDefault="007A09A5" w:rsidP="007A09A5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19AB27"/>
          <w:sz w:val="35"/>
          <w:szCs w:val="35"/>
          <w:u w:val="single"/>
        </w:rPr>
      </w:pPr>
      <w:r w:rsidRPr="000B708A">
        <w:rPr>
          <w:rFonts w:ascii="SMBxAdvance RegularItalic" w:hAnsi="SMBxAdvance RegularItalic" w:cs="SMBxAdvance RegularItalic"/>
          <w:b/>
          <w:bCs/>
          <w:color w:val="19AB27"/>
          <w:sz w:val="35"/>
          <w:szCs w:val="35"/>
          <w:u w:val="single"/>
          <w:cs/>
        </w:rPr>
        <w:t>ค่าธรรมเนียมการต่ออายุใบอนุญาต</w:t>
      </w:r>
    </w:p>
    <w:p w14:paraId="20A2F677" w14:textId="204CFF63" w:rsidR="007A09A5" w:rsidRPr="003528CB" w:rsidRDefault="007A09A5" w:rsidP="007A09A5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1.ใบอนุญาตก่อสร้าง                 ฉบับละ </w:t>
      </w:r>
      <w:r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>20</w:t>
      </w: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บาท</w:t>
      </w:r>
    </w:p>
    <w:p w14:paraId="26D606B4" w14:textId="29511D77" w:rsidR="007A09A5" w:rsidRPr="003528CB" w:rsidRDefault="007A09A5" w:rsidP="007A09A5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>2.ใบอนุญาตดัดแปลง                 ฉบับละ</w:t>
      </w:r>
      <w:r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 xml:space="preserve"> 10 </w:t>
      </w: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>บาท</w:t>
      </w:r>
    </w:p>
    <w:p w14:paraId="7BCBE833" w14:textId="79349954" w:rsidR="007A09A5" w:rsidRPr="003528CB" w:rsidRDefault="007A09A5" w:rsidP="007A09A5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3.ใบอนุญาตรื้อถอน                  ฉบับละ </w:t>
      </w:r>
      <w:r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 xml:space="preserve">10 </w:t>
      </w: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>บาท</w:t>
      </w:r>
    </w:p>
    <w:p w14:paraId="5897F14D" w14:textId="3944ACBC" w:rsidR="007A09A5" w:rsidRDefault="007A09A5" w:rsidP="007A09A5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</w:t>
      </w: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4.ใบอนุญาตเคลื่อนย้าย               ฉบับละ </w:t>
      </w:r>
      <w:r w:rsidRPr="003528CB">
        <w:rPr>
          <w:rFonts w:ascii="SMBxAdvance RegularItalic" w:hAnsi="SMBxAdvance RegularItalic" w:cs="SMBxAdvance RegularItalic"/>
          <w:color w:val="ED0000"/>
          <w:sz w:val="32"/>
          <w:szCs w:val="32"/>
          <w:cs/>
        </w:rPr>
        <w:t>10</w:t>
      </w: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 xml:space="preserve"> บาท</w:t>
      </w:r>
    </w:p>
    <w:p w14:paraId="14E4EF7A" w14:textId="77777777" w:rsidR="00CA3E59" w:rsidRPr="003528CB" w:rsidRDefault="00CA3E59" w:rsidP="007A09A5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</w:p>
    <w:p w14:paraId="583E9EBE" w14:textId="4459DDE3" w:rsidR="007A09A5" w:rsidRPr="003528CB" w:rsidRDefault="007A09A5" w:rsidP="007A09A5">
      <w:pPr>
        <w:spacing w:after="0" w:line="240" w:lineRule="auto"/>
        <w:rPr>
          <w:rFonts w:ascii="SMBxAdvance RegularItalic" w:hAnsi="SMBxAdvance RegularItalic" w:cs="SMBxAdvance RegularItalic"/>
          <w:b/>
          <w:bCs/>
          <w:color w:val="002060"/>
          <w:kern w:val="0"/>
          <w:sz w:val="35"/>
          <w:szCs w:val="35"/>
          <w14:textOutline w14:w="0" w14:cap="flat" w14:cmpd="sng" w14:algn="ctr">
            <w14:noFill/>
            <w14:prstDash w14:val="solid"/>
            <w14:round/>
          </w14:textOutline>
        </w:rPr>
      </w:pPr>
      <w:r w:rsidRPr="000B708A">
        <w:rPr>
          <w:rFonts w:ascii="SMBxAdvance RegularItalic" w:hAnsi="SMBxAdvance RegularItalic" w:cs="SMBxAdvance RegularItalic"/>
          <w:b/>
          <w:bCs/>
          <w:color w:val="002060"/>
          <w:sz w:val="35"/>
          <w:szCs w:val="35"/>
          <w:u w:val="single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ใบอนุญาตหายหรือชำรุด </w:t>
      </w:r>
      <w:r w:rsidRPr="003528CB">
        <w:rPr>
          <w:rFonts w:ascii="SMBxAdvance RegularItalic" w:hAnsi="SMBxAdvance RegularItalic" w:cs="SMBxAdvance RegularItalic"/>
          <w:b/>
          <w:bCs/>
          <w:color w:val="002060"/>
          <w:sz w:val="35"/>
          <w:szCs w:val="35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ทำอย่างไร</w:t>
      </w:r>
    </w:p>
    <w:p w14:paraId="755CC6A5" w14:textId="054E3ABB" w:rsidR="007A09A5" w:rsidRPr="003528CB" w:rsidRDefault="007A09A5" w:rsidP="007A09A5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9900CC"/>
          <w:sz w:val="32"/>
          <w:szCs w:val="32"/>
        </w:rPr>
      </w:pP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ab/>
      </w:r>
      <w:r w:rsidRPr="003528CB">
        <w:rPr>
          <w:rFonts w:ascii="SMBxAdvance RegularItalic" w:hAnsi="SMBxAdvance RegularItalic" w:cs="SMBxAdvance RegularItalic"/>
          <w:b/>
          <w:bCs/>
          <w:color w:val="FF0000"/>
          <w:sz w:val="32"/>
          <w:szCs w:val="32"/>
          <w:cs/>
        </w:rPr>
        <w:t>ถ้าใบอนุญาตใดๆก็ตามสูญหาย</w:t>
      </w:r>
      <w:r w:rsidRPr="003528CB">
        <w:rPr>
          <w:rFonts w:ascii="SMBxAdvance RegularItalic" w:hAnsi="SMBxAdvance RegularItalic" w:cs="SMBxAdvance RegularItalic"/>
          <w:color w:val="FF0000"/>
          <w:sz w:val="32"/>
          <w:szCs w:val="32"/>
          <w:cs/>
        </w:rPr>
        <w:t xml:space="preserve"> </w:t>
      </w:r>
      <w:r w:rsidRPr="003528CB">
        <w:rPr>
          <w:rFonts w:ascii="SMBxAdvance RegularItalic" w:hAnsi="SMBxAdvance RegularItalic" w:cs="SMBxAdvance RegularItalic"/>
          <w:color w:val="9900CC"/>
          <w:sz w:val="32"/>
          <w:szCs w:val="32"/>
          <w:cs/>
        </w:rPr>
        <w:t>ให้แจ้งความ แล้วนำใบแจ้งความนั้นไปยื่นต่อเจ้าพนักงานท้องถิ่น เพื่อขอใบอนุญาตนั้น</w:t>
      </w:r>
    </w:p>
    <w:p w14:paraId="72F98A1C" w14:textId="7CCCCA73" w:rsidR="007A09A5" w:rsidRPr="003528CB" w:rsidRDefault="007A09A5" w:rsidP="001C73F4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9933FF"/>
          <w:sz w:val="32"/>
          <w:szCs w:val="32"/>
        </w:rPr>
      </w:pP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ab/>
      </w:r>
      <w:r w:rsidRPr="003528CB">
        <w:rPr>
          <w:rFonts w:ascii="SMBxAdvance RegularItalic" w:hAnsi="SMBxAdvance RegularItalic" w:cs="SMBxAdvance RegularItalic"/>
          <w:b/>
          <w:bCs/>
          <w:color w:val="FF0000"/>
          <w:sz w:val="32"/>
          <w:szCs w:val="32"/>
          <w:cs/>
        </w:rPr>
        <w:t>ถ้าใบอนุญาตใดๆ ชำรุดในสาระสำคัญ</w:t>
      </w:r>
      <w:r w:rsidRPr="003528CB">
        <w:rPr>
          <w:rFonts w:ascii="SMBxAdvance RegularItalic" w:hAnsi="SMBxAdvance RegularItalic" w:cs="SMBxAdvance RegularItalic"/>
          <w:color w:val="FF0000"/>
          <w:sz w:val="32"/>
          <w:szCs w:val="32"/>
          <w:cs/>
        </w:rPr>
        <w:t xml:space="preserve"> </w:t>
      </w:r>
      <w:r w:rsidRPr="003528CB">
        <w:rPr>
          <w:rFonts w:ascii="SMBxAdvance RegularItalic" w:hAnsi="SMBxAdvance RegularItalic" w:cs="SMBxAdvance RegularItalic"/>
          <w:color w:val="9933FF"/>
          <w:sz w:val="32"/>
          <w:szCs w:val="32"/>
          <w:cs/>
        </w:rPr>
        <w:t>ให้นำใบอนุญาตที่ชำรุดนั้นไปยื่นต่อเจ้าพนักงานท้องถิ่น เพื่อขอใบอนุญาตนั้น</w:t>
      </w:r>
    </w:p>
    <w:p w14:paraId="31F64E2F" w14:textId="77777777" w:rsidR="00CA3E59" w:rsidRDefault="00CA3E59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b/>
          <w:bCs/>
          <w:color w:val="2F5496" w:themeColor="accent1" w:themeShade="BF"/>
          <w:sz w:val="35"/>
          <w:szCs w:val="35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88F02B" w14:textId="77131415" w:rsidR="001C73F4" w:rsidRPr="000B708A" w:rsidRDefault="001C73F4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b/>
          <w:bCs/>
          <w:color w:val="2F5496" w:themeColor="accent1" w:themeShade="BF"/>
          <w:sz w:val="35"/>
          <w:szCs w:val="35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708A">
        <w:rPr>
          <w:rFonts w:ascii="SMBxAdvance RegularItalic" w:hAnsi="SMBxAdvance RegularItalic" w:cs="SMBxAdvance RegularItalic" w:hint="cs"/>
          <w:b/>
          <w:bCs/>
          <w:color w:val="2F5496" w:themeColor="accent1" w:themeShade="BF"/>
          <w:sz w:val="35"/>
          <w:szCs w:val="35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การถมดิน</w:t>
      </w:r>
    </w:p>
    <w:p w14:paraId="17350E5E" w14:textId="2A89578E" w:rsidR="001C73F4" w:rsidRPr="003528CB" w:rsidRDefault="001C73F4" w:rsidP="001C73F4">
      <w:pPr>
        <w:widowControl w:val="0"/>
        <w:spacing w:line="240" w:lineRule="auto"/>
        <w:contextualSpacing/>
        <w:jc w:val="thaiDistribute"/>
        <w:rPr>
          <w:rFonts w:ascii="SMBxAdvance RegularItalic" w:hAnsi="SMBxAdvance RegularItalic" w:cs="SMBxAdvance RegularItalic"/>
          <w:color w:val="7F3F00"/>
          <w:sz w:val="32"/>
          <w:szCs w:val="32"/>
        </w:rPr>
      </w:pPr>
      <w:r w:rsidRPr="003528CB">
        <w:rPr>
          <w:rFonts w:ascii="SMBxAdvance RegularItalic" w:hAnsi="SMBxAdvance RegularItalic" w:cs="SMBxAdvance RegularItalic"/>
          <w:color w:val="003400"/>
          <w:sz w:val="32"/>
          <w:szCs w:val="32"/>
          <w:cs/>
        </w:rPr>
        <w:tab/>
      </w:r>
      <w:r w:rsidRPr="003528CB">
        <w:rPr>
          <w:rFonts w:ascii="SMBxAdvance RegularItalic" w:hAnsi="SMBxAdvance RegularItalic" w:cs="SMBxAdvance RegularItalic"/>
          <w:color w:val="7F3F00"/>
          <w:sz w:val="32"/>
          <w:szCs w:val="32"/>
          <w:cs/>
        </w:rPr>
        <w:t>ผู้ใด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ของเนินดิน 2,000 ตารางเมตร ต้องแจ้งการถมดินนั้นต่อเจ้าพนักงานท้องถิ่นตามแบบที่เจ้าพนักงานท้องถิ่นกำหนด โดยยื่นเอกสารแจ้งข้อมูลดังต่อไปนี้</w:t>
      </w:r>
    </w:p>
    <w:p w14:paraId="6974DEB9" w14:textId="1FE6CED4" w:rsidR="001C73F4" w:rsidRPr="007E12BC" w:rsidRDefault="001C73F4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5E00"/>
          <w:sz w:val="32"/>
          <w:szCs w:val="32"/>
        </w:rPr>
      </w:pPr>
      <w:r w:rsidRPr="003528CB">
        <w:rPr>
          <w:rFonts w:ascii="SMBxAdvance RegularItalic" w:hAnsi="SMBxAdvance RegularItalic" w:cs="SMBxAdvance RegularItalic" w:hint="cs"/>
          <w:color w:val="003400"/>
          <w:sz w:val="32"/>
          <w:szCs w:val="32"/>
          <w:cs/>
        </w:rPr>
        <w:t xml:space="preserve">   </w:t>
      </w:r>
      <w:r w:rsidRPr="007E12BC">
        <w:rPr>
          <w:rFonts w:ascii="SMBxAdvance RegularItalic" w:hAnsi="SMBxAdvance RegularItalic" w:cs="SMBxAdvance RegularItalic"/>
          <w:color w:val="005E00"/>
          <w:sz w:val="32"/>
          <w:szCs w:val="32"/>
          <w:cs/>
        </w:rPr>
        <w:t>1.แผนผังบริเวณที่ประสงค์จะทำการถมดิน</w:t>
      </w:r>
    </w:p>
    <w:p w14:paraId="43915059" w14:textId="5C088B25" w:rsidR="001C73F4" w:rsidRPr="007E12BC" w:rsidRDefault="001C73F4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5E00"/>
          <w:sz w:val="32"/>
          <w:szCs w:val="32"/>
        </w:rPr>
      </w:pPr>
      <w:r w:rsidRPr="007E12BC">
        <w:rPr>
          <w:rFonts w:ascii="SMBxAdvance RegularItalic" w:hAnsi="SMBxAdvance RegularItalic" w:cs="SMBxAdvance RegularItalic" w:hint="cs"/>
          <w:color w:val="005E00"/>
          <w:sz w:val="32"/>
          <w:szCs w:val="32"/>
          <w:cs/>
        </w:rPr>
        <w:t xml:space="preserve">   </w:t>
      </w:r>
      <w:r w:rsidRPr="007E12BC">
        <w:rPr>
          <w:rFonts w:ascii="SMBxAdvance RegularItalic" w:hAnsi="SMBxAdvance RegularItalic" w:cs="SMBxAdvance RegularItalic"/>
          <w:color w:val="005E00"/>
          <w:sz w:val="32"/>
          <w:szCs w:val="32"/>
          <w:cs/>
        </w:rPr>
        <w:t>2.แผนผังแสดงเขตที่ดินและดินบริเวณข้างเคียง</w:t>
      </w:r>
    </w:p>
    <w:p w14:paraId="38C44AD0" w14:textId="51DB0084" w:rsidR="001C73F4" w:rsidRPr="007E12BC" w:rsidRDefault="001C73F4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5E00"/>
          <w:sz w:val="32"/>
          <w:szCs w:val="32"/>
        </w:rPr>
      </w:pPr>
      <w:r w:rsidRPr="007E12BC">
        <w:rPr>
          <w:rFonts w:ascii="SMBxAdvance RegularItalic" w:hAnsi="SMBxAdvance RegularItalic" w:cs="SMBxAdvance RegularItalic" w:hint="cs"/>
          <w:color w:val="005E00"/>
          <w:sz w:val="32"/>
          <w:szCs w:val="32"/>
          <w:cs/>
        </w:rPr>
        <w:t xml:space="preserve">   </w:t>
      </w:r>
      <w:r w:rsidRPr="007E12BC">
        <w:rPr>
          <w:rFonts w:ascii="SMBxAdvance RegularItalic" w:hAnsi="SMBxAdvance RegularItalic" w:cs="SMBxAdvance RegularItalic"/>
          <w:color w:val="005E00"/>
          <w:sz w:val="32"/>
          <w:szCs w:val="32"/>
          <w:cs/>
        </w:rPr>
        <w:t>3.วิธีการถมดินและการระบายน้ำ</w:t>
      </w:r>
    </w:p>
    <w:p w14:paraId="5D76D74A" w14:textId="04A4A2C5" w:rsidR="001C73F4" w:rsidRPr="007E12BC" w:rsidRDefault="001C73F4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5E00"/>
          <w:sz w:val="32"/>
          <w:szCs w:val="32"/>
        </w:rPr>
      </w:pPr>
      <w:r w:rsidRPr="007E12BC">
        <w:rPr>
          <w:rFonts w:ascii="SMBxAdvance RegularItalic" w:hAnsi="SMBxAdvance RegularItalic" w:cs="SMBxAdvance RegularItalic" w:hint="cs"/>
          <w:color w:val="005E00"/>
          <w:sz w:val="32"/>
          <w:szCs w:val="32"/>
          <w:cs/>
        </w:rPr>
        <w:t xml:space="preserve">   </w:t>
      </w:r>
      <w:r w:rsidRPr="007E12BC">
        <w:rPr>
          <w:rFonts w:ascii="SMBxAdvance RegularItalic" w:hAnsi="SMBxAdvance RegularItalic" w:cs="SMBxAdvance RegularItalic"/>
          <w:color w:val="005E00"/>
          <w:sz w:val="32"/>
          <w:szCs w:val="32"/>
          <w:cs/>
        </w:rPr>
        <w:t>4.ระยะเวลาทำการถมดิน</w:t>
      </w:r>
    </w:p>
    <w:p w14:paraId="332E27E5" w14:textId="512E81CB" w:rsidR="001C73F4" w:rsidRPr="007E12BC" w:rsidRDefault="001C73F4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5E00"/>
          <w:sz w:val="32"/>
          <w:szCs w:val="32"/>
        </w:rPr>
      </w:pPr>
      <w:r w:rsidRPr="007E12BC">
        <w:rPr>
          <w:rFonts w:ascii="SMBxAdvance RegularItalic" w:hAnsi="SMBxAdvance RegularItalic" w:cs="SMBxAdvance RegularItalic" w:hint="cs"/>
          <w:color w:val="005E00"/>
          <w:sz w:val="32"/>
          <w:szCs w:val="32"/>
          <w:cs/>
        </w:rPr>
        <w:t xml:space="preserve">   </w:t>
      </w:r>
      <w:r w:rsidRPr="007E12BC">
        <w:rPr>
          <w:rFonts w:ascii="SMBxAdvance RegularItalic" w:hAnsi="SMBxAdvance RegularItalic" w:cs="SMBxAdvance RegularItalic"/>
          <w:color w:val="005E00"/>
          <w:sz w:val="32"/>
          <w:szCs w:val="32"/>
          <w:cs/>
        </w:rPr>
        <w:t>5.ชื่อผู้ควบคุม</w:t>
      </w:r>
    </w:p>
    <w:p w14:paraId="0CBD5941" w14:textId="1E129775" w:rsidR="001C73F4" w:rsidRPr="007E12BC" w:rsidRDefault="001C73F4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5E00"/>
          <w:sz w:val="32"/>
          <w:szCs w:val="32"/>
        </w:rPr>
      </w:pPr>
      <w:r w:rsidRPr="007E12BC">
        <w:rPr>
          <w:rFonts w:ascii="SMBxAdvance RegularItalic" w:hAnsi="SMBxAdvance RegularItalic" w:cs="SMBxAdvance RegularItalic" w:hint="cs"/>
          <w:color w:val="005E00"/>
          <w:sz w:val="32"/>
          <w:szCs w:val="32"/>
          <w:cs/>
        </w:rPr>
        <w:t xml:space="preserve">   </w:t>
      </w:r>
      <w:r w:rsidRPr="007E12BC">
        <w:rPr>
          <w:rFonts w:ascii="SMBxAdvance RegularItalic" w:hAnsi="SMBxAdvance RegularItalic" w:cs="SMBxAdvance RegularItalic"/>
          <w:color w:val="005E00"/>
          <w:sz w:val="32"/>
          <w:szCs w:val="32"/>
          <w:cs/>
        </w:rPr>
        <w:t>6.ชื่อและที่อยู่ของผู้แจ้งถมดิน</w:t>
      </w:r>
    </w:p>
    <w:p w14:paraId="5715DD04" w14:textId="52F57351" w:rsidR="001C73F4" w:rsidRPr="007E12BC" w:rsidRDefault="007A390B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5E00"/>
          <w:sz w:val="32"/>
          <w:szCs w:val="32"/>
        </w:rPr>
      </w:pPr>
      <w:r>
        <w:rPr>
          <w:rFonts w:ascii="SMBxAdvance RegularItalic" w:hAnsi="SMBxAdvance RegularItalic" w:cs="SMBxAdvance RegularItalic"/>
          <w:noProof/>
          <w:color w:val="00340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736FD" wp14:editId="487280AC">
                <wp:simplePos x="0" y="0"/>
                <wp:positionH relativeFrom="column">
                  <wp:posOffset>-143510</wp:posOffset>
                </wp:positionH>
                <wp:positionV relativeFrom="paragraph">
                  <wp:posOffset>352425</wp:posOffset>
                </wp:positionV>
                <wp:extent cx="3286125" cy="1123950"/>
                <wp:effectExtent l="0" t="0" r="28575" b="19050"/>
                <wp:wrapNone/>
                <wp:docPr id="903945019" name="ม้วนกระดาษ: แนวนอ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123950"/>
                        </a:xfrm>
                        <a:prstGeom prst="horizontalScroll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2A2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9" o:spid="_x0000_s1026" type="#_x0000_t98" style="position:absolute;margin-left:-11.3pt;margin-top:27.75pt;width:258.7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" filled="f" strokecolor="#ed7d31 [3205]" strokeweight="1.5pt"/>
            </w:pict>
          </mc:Fallback>
        </mc:AlternateContent>
      </w:r>
      <w:r w:rsidR="001C73F4" w:rsidRPr="007E12BC">
        <w:rPr>
          <w:rFonts w:ascii="SMBxAdvance RegularItalic" w:hAnsi="SMBxAdvance RegularItalic" w:cs="SMBxAdvance RegularItalic" w:hint="cs"/>
          <w:color w:val="005E00"/>
          <w:sz w:val="32"/>
          <w:szCs w:val="32"/>
          <w:cs/>
        </w:rPr>
        <w:t xml:space="preserve">   </w:t>
      </w:r>
      <w:r w:rsidR="001C73F4" w:rsidRPr="007E12BC">
        <w:rPr>
          <w:rFonts w:ascii="SMBxAdvance RegularItalic" w:hAnsi="SMBxAdvance RegularItalic" w:cs="SMBxAdvance RegularItalic"/>
          <w:color w:val="005E00"/>
          <w:sz w:val="32"/>
          <w:szCs w:val="32"/>
          <w:cs/>
        </w:rPr>
        <w:t>7.ภาระผู้พันต่างๆที่บุคคลอื่นมีส่วนได้เสียเกี่ยวกับที่ดินที่จะทำการถมดิน</w:t>
      </w:r>
    </w:p>
    <w:p w14:paraId="7BB4F5AB" w14:textId="34EF1495" w:rsidR="001C73F4" w:rsidRPr="003528CB" w:rsidRDefault="001C73F4" w:rsidP="001C73F4">
      <w:pPr>
        <w:widowControl w:val="0"/>
        <w:spacing w:line="240" w:lineRule="auto"/>
        <w:contextualSpacing/>
        <w:rPr>
          <w:rFonts w:ascii="SMBxAdvance RegularItalic" w:hAnsi="SMBxAdvance RegularItalic" w:cs="SMBxAdvance RegularItalic"/>
          <w:color w:val="003400"/>
          <w:sz w:val="32"/>
          <w:szCs w:val="32"/>
        </w:rPr>
      </w:pPr>
    </w:p>
    <w:p w14:paraId="7AB6BD17" w14:textId="686A5149" w:rsidR="00577FD4" w:rsidRPr="001C73F4" w:rsidRDefault="001C73F4" w:rsidP="007A390B">
      <w:pPr>
        <w:widowControl w:val="0"/>
        <w:spacing w:line="240" w:lineRule="auto"/>
        <w:contextualSpacing/>
        <w:jc w:val="center"/>
        <w:rPr>
          <w:rStyle w:val="a4"/>
          <w:rFonts w:ascii="TH Sarabun New" w:hAnsi="TH Sarabun New" w:cs="TH Sarabun New"/>
          <w:b/>
          <w:bCs/>
          <w:color w:val="0070C0"/>
          <w:sz w:val="34"/>
          <w:szCs w:val="34"/>
          <w:u w:val="single"/>
        </w:rPr>
      </w:pPr>
      <w:r w:rsidRPr="00CF57F1">
        <w:rPr>
          <w:rFonts w:ascii="TH Sarabun New" w:hAnsi="TH Sarabun New" w:cs="TH Sarabun New"/>
          <w:b/>
          <w:bCs/>
          <w:i/>
          <w:iCs/>
          <w:color w:val="0070C0"/>
          <w:sz w:val="34"/>
          <w:szCs w:val="34"/>
          <w:u w:val="single"/>
        </w:rPr>
        <w:t>*</w:t>
      </w:r>
      <w:r>
        <w:rPr>
          <w:rFonts w:ascii="TH Sarabun New" w:hAnsi="TH Sarabun New" w:cs="TH Sarabun New"/>
          <w:b/>
          <w:bCs/>
          <w:i/>
          <w:iCs/>
          <w:color w:val="0070C0"/>
          <w:sz w:val="34"/>
          <w:szCs w:val="34"/>
          <w:u w:val="single"/>
        </w:rPr>
        <w:t>**</w:t>
      </w:r>
      <w:r w:rsidRPr="00CF57F1">
        <w:rPr>
          <w:rFonts w:ascii="TH Sarabun New" w:hAnsi="TH Sarabun New" w:cs="TH Sarabun New" w:hint="cs"/>
          <w:b/>
          <w:bCs/>
          <w:i/>
          <w:iCs/>
          <w:color w:val="0070C0"/>
          <w:sz w:val="34"/>
          <w:szCs w:val="34"/>
          <w:u w:val="single"/>
          <w:cs/>
        </w:rPr>
        <w:t>จังหวัดชัยภูมิประกาศบังคับใช้</w:t>
      </w:r>
      <w:r>
        <w:rPr>
          <w:rFonts w:ascii="TH Sarabun New" w:hAnsi="TH Sarabun New" w:cs="TH Sarabun New" w:hint="cs"/>
          <w:b/>
          <w:bCs/>
          <w:i/>
          <w:iCs/>
          <w:color w:val="0070C0"/>
          <w:sz w:val="34"/>
          <w:szCs w:val="34"/>
          <w:u w:val="single"/>
          <w:cs/>
        </w:rPr>
        <w:t xml:space="preserve"> พ.ร.บ.การผังเมือง</w:t>
      </w:r>
      <w:r w:rsidR="007A390B">
        <w:rPr>
          <w:rFonts w:ascii="TH Sarabun New" w:hAnsi="TH Sarabun New" w:cs="TH Sarabun New" w:hint="cs"/>
          <w:b/>
          <w:bCs/>
          <w:i/>
          <w:iCs/>
          <w:color w:val="0070C0"/>
          <w:sz w:val="34"/>
          <w:szCs w:val="34"/>
          <w:u w:val="single"/>
          <w:cs/>
        </w:rPr>
        <w:t xml:space="preserve">   </w:t>
      </w:r>
      <w:r w:rsidRPr="00CF57F1">
        <w:rPr>
          <w:rFonts w:ascii="TH Sarabun New" w:hAnsi="TH Sarabun New" w:cs="TH Sarabun New" w:hint="cs"/>
          <w:b/>
          <w:bCs/>
          <w:i/>
          <w:iCs/>
          <w:color w:val="0070C0"/>
          <w:sz w:val="34"/>
          <w:szCs w:val="34"/>
          <w:u w:val="single"/>
          <w:cs/>
        </w:rPr>
        <w:t>เมื่อวันที่ ๒</w:t>
      </w:r>
      <w:r>
        <w:rPr>
          <w:rFonts w:ascii="TH Sarabun New" w:hAnsi="TH Sarabun New" w:cs="TH Sarabun New" w:hint="cs"/>
          <w:b/>
          <w:bCs/>
          <w:i/>
          <w:iCs/>
          <w:color w:val="0070C0"/>
          <w:sz w:val="34"/>
          <w:szCs w:val="34"/>
          <w:u w:val="single"/>
          <w:cs/>
        </w:rPr>
        <w:t xml:space="preserve">๙ พฤษภาคม </w:t>
      </w:r>
      <w:r w:rsidRPr="00CF57F1">
        <w:rPr>
          <w:rFonts w:ascii="TH Sarabun New" w:hAnsi="TH Sarabun New" w:cs="TH Sarabun New" w:hint="cs"/>
          <w:b/>
          <w:bCs/>
          <w:i/>
          <w:iCs/>
          <w:color w:val="0070C0"/>
          <w:sz w:val="34"/>
          <w:szCs w:val="34"/>
          <w:u w:val="single"/>
          <w:cs/>
        </w:rPr>
        <w:t>๒๕๕๘</w:t>
      </w:r>
      <w:r w:rsidRPr="00CF57F1">
        <w:rPr>
          <w:rFonts w:ascii="TH Sarabun New" w:hAnsi="TH Sarabun New" w:cs="TH Sarabun New"/>
          <w:b/>
          <w:bCs/>
          <w:i/>
          <w:iCs/>
          <w:color w:val="0070C0"/>
          <w:sz w:val="34"/>
          <w:szCs w:val="34"/>
          <w:u w:val="single"/>
        </w:rPr>
        <w:t>**</w:t>
      </w:r>
      <w:r>
        <w:rPr>
          <w:rFonts w:ascii="TH Sarabun New" w:hAnsi="TH Sarabun New" w:cs="TH Sarabun New"/>
          <w:b/>
          <w:bCs/>
          <w:i/>
          <w:iCs/>
          <w:color w:val="0070C0"/>
          <w:sz w:val="34"/>
          <w:szCs w:val="34"/>
          <w:u w:val="single"/>
        </w:rPr>
        <w:t>*</w:t>
      </w:r>
      <w:r>
        <w:rPr>
          <w:noProof/>
        </w:rPr>
        <w:drawing>
          <wp:inline distT="0" distB="0" distL="0" distR="0" wp14:anchorId="3664CF79" wp14:editId="74C7D4F4">
            <wp:extent cx="3090545" cy="2369820"/>
            <wp:effectExtent l="0" t="0" r="0" b="0"/>
            <wp:docPr id="11" name="Picture 11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0545" cy="2369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6C4BC" w14:textId="02813B7E" w:rsidR="00577FD4" w:rsidRDefault="001C73F4" w:rsidP="00846B5D">
      <w:pPr>
        <w:rPr>
          <w:rStyle w:val="a4"/>
          <w:rFonts w:ascii="SMBxAdvance RegularItalic" w:hAnsi="SMBxAdvance RegularItalic" w:cs="SMBxAdvance RegularItalic"/>
          <w:color w:val="C0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TH Sarabun New" w:hAnsi="TH Sarabun New" w:cs="TH Sarabun New"/>
          <w:noProof/>
          <w:color w:val="003400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8B270" wp14:editId="12B12FAB">
                <wp:simplePos x="0" y="0"/>
                <wp:positionH relativeFrom="column">
                  <wp:posOffset>859790</wp:posOffset>
                </wp:positionH>
                <wp:positionV relativeFrom="paragraph">
                  <wp:posOffset>271145</wp:posOffset>
                </wp:positionV>
                <wp:extent cx="1800225" cy="504825"/>
                <wp:effectExtent l="19050" t="0" r="47625" b="238125"/>
                <wp:wrapNone/>
                <wp:docPr id="1043963919" name="ลูกโป่งความคิด: ก้อนเม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04825"/>
                        </a:xfrm>
                        <a:prstGeom prst="cloudCallout">
                          <a:avLst>
                            <a:gd name="adj1" fmla="val -21362"/>
                            <a:gd name="adj2" fmla="val 85141"/>
                          </a:avLst>
                        </a:prstGeom>
                        <a:solidFill>
                          <a:srgbClr val="D7F5F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FC295" w14:textId="47605D06" w:rsidR="00846B5D" w:rsidRPr="00771302" w:rsidRDefault="00846B5D" w:rsidP="00846B5D">
                            <w:pPr>
                              <w:pStyle w:val="aa"/>
                              <w:jc w:val="center"/>
                              <w:rPr>
                                <w:rStyle w:val="a8"/>
                                <w:rFonts w:ascii="DS-Ribbon" w:hAnsi="DS-Ribbon" w:cs="4803_Kwang_MD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cs/>
                              </w:rPr>
                            </w:pPr>
                            <w:r w:rsidRPr="00771302">
                              <w:rPr>
                                <w:rStyle w:val="a8"/>
                                <w:rFonts w:ascii="DS-Ribbon" w:hAnsi="DS-Ribbon" w:cs="4803_Kwang_MD"/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  <w:cs/>
                              </w:rPr>
                              <w:t>กฎหมายหน้ารู้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8B27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ลูกโป่งความคิด: ก้อนเมฆ 1" o:spid="_x0000_s1026" type="#_x0000_t106" style="position:absolute;margin-left:67.7pt;margin-top:21.35pt;width:141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" adj="6186,29190" fillcolor="#d7f5f9" strokecolor="#09101d [484]" strokeweight="1pt">
                <v:stroke joinstyle="miter"/>
                <v:textbox>
                  <w:txbxContent>
                    <w:p w14:paraId="142FC295" w14:textId="47605D06" w:rsidR="00846B5D" w:rsidRPr="00771302" w:rsidRDefault="00846B5D" w:rsidP="00846B5D">
                      <w:pPr>
                        <w:pStyle w:val="aa"/>
                        <w:jc w:val="center"/>
                        <w:rPr>
                          <w:rStyle w:val="a8"/>
                          <w:rFonts w:ascii="DS-Ribbon" w:hAnsi="DS-Ribbon" w:cs="4803_Kwang_MD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cs/>
                        </w:rPr>
                      </w:pPr>
                      <w:r w:rsidRPr="00771302">
                        <w:rPr>
                          <w:rStyle w:val="a8"/>
                          <w:rFonts w:ascii="DS-Ribbon" w:hAnsi="DS-Ribbon" w:cs="4803_Kwang_MD"/>
                          <w:b/>
                          <w:bCs/>
                          <w:color w:val="C45911" w:themeColor="accent2" w:themeShade="BF"/>
                          <w:sz w:val="32"/>
                          <w:szCs w:val="32"/>
                          <w:cs/>
                        </w:rPr>
                        <w:t>กฎหมายหน้ารู้</w:t>
                      </w:r>
                    </w:p>
                  </w:txbxContent>
                </v:textbox>
              </v:shape>
            </w:pict>
          </mc:Fallback>
        </mc:AlternateContent>
      </w:r>
    </w:p>
    <w:p w14:paraId="7F92D6C6" w14:textId="767AA4F8" w:rsidR="001C73F4" w:rsidRPr="007A09A5" w:rsidRDefault="001C73F4" w:rsidP="00846B5D">
      <w:pPr>
        <w:rPr>
          <w:rStyle w:val="a4"/>
          <w:rFonts w:ascii="SMBxAdvance RegularItalic" w:hAnsi="SMBxAdvance RegularItalic" w:cs="SMBxAdvance RegularItalic"/>
          <w:color w:val="C0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08DE5019" w14:textId="2485FAC4" w:rsidR="00577FD4" w:rsidRPr="001C73F4" w:rsidRDefault="001C73F4" w:rsidP="001C73F4">
      <w:pPr>
        <w:rPr>
          <w:rStyle w:val="a4"/>
          <w:rFonts w:ascii="SMBxAdvance RegularItalic" w:hAnsi="SMBxAdvance RegularItalic" w:cs="SMBxAdvance RegularItalic" w:hint="cs"/>
          <w:color w:val="C00000"/>
          <w:sz w:val="44"/>
          <w:szCs w:val="44"/>
          <w:cs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cstheme="minorBidi" w:hint="cs"/>
          <w:noProof/>
          <w:cs/>
        </w:rPr>
        <w:t xml:space="preserve">          </w:t>
      </w:r>
      <w:r w:rsidRPr="00113379">
        <w:rPr>
          <w:rFonts w:cstheme="minorBidi"/>
          <w:noProof/>
        </w:rPr>
        <w:drawing>
          <wp:inline distT="0" distB="0" distL="0" distR="0" wp14:anchorId="6B164AD0" wp14:editId="2329714E">
            <wp:extent cx="2371237" cy="1524000"/>
            <wp:effectExtent l="0" t="0" r="0" b="0"/>
            <wp:docPr id="85" name="Picture 50" descr="C:\Users\EC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ECS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03" cy="152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C1B43" w14:textId="0FEFEDC4" w:rsidR="004617E0" w:rsidRDefault="004617E0" w:rsidP="00846B5D">
      <w:pPr>
        <w:jc w:val="center"/>
        <w:rPr>
          <w:rStyle w:val="a4"/>
          <w:rFonts w:ascii="ARMMavika" w:hAnsi="ARMMavika" w:cs="ARMMavika"/>
          <w:color w:val="C00000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14:paraId="72304E3B" w14:textId="4B46221C" w:rsidR="00B37B02" w:rsidRPr="00846B5D" w:rsidRDefault="00B37B02" w:rsidP="00846B5D">
      <w:pPr>
        <w:jc w:val="center"/>
        <w:rPr>
          <w:rStyle w:val="a4"/>
          <w:i w:val="0"/>
          <w:iCs w:val="0"/>
          <w:color w:val="000000"/>
        </w:rPr>
      </w:pPr>
      <w:r w:rsidRPr="00846B5D">
        <w:rPr>
          <w:rStyle w:val="a4"/>
          <w:rFonts w:ascii="ARMMavika" w:hAnsi="ARMMavika" w:cs="ARMMavika"/>
          <w:color w:val="C00000"/>
          <w:sz w:val="44"/>
          <w:szCs w:val="44"/>
          <w:cs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องค์การบริหารส่วนตำบลกุด</w:t>
      </w:r>
      <w:r w:rsidRPr="00846B5D">
        <w:rPr>
          <w:rStyle w:val="a4"/>
          <w:rFonts w:ascii="ARMJatupon" w:hAnsi="ARMJatupon" w:cs="ARMJatupon"/>
          <w:color w:val="C00000"/>
          <w:sz w:val="44"/>
          <w:szCs w:val="44"/>
          <w:cs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ชุมแสง</w:t>
      </w:r>
    </w:p>
    <w:p w14:paraId="0070A1BB" w14:textId="2740C668" w:rsidR="00846B5D" w:rsidRPr="00846B5D" w:rsidRDefault="00B37B02" w:rsidP="00B37B02">
      <w:pPr>
        <w:jc w:val="center"/>
        <w:rPr>
          <w:rFonts w:ascii="ARMJatupon" w:hAnsi="ARMJatupon" w:cs="ARMJatupon" w:hint="cs"/>
          <w:i/>
          <w:iCs/>
          <w:color w:val="4472C4" w:themeColor="accent1"/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6B5D">
        <w:rPr>
          <w:rFonts w:ascii="ARMJatupon" w:hAnsi="ARMJatupon" w:cs="ARMJatupon"/>
          <w:i/>
          <w:iCs/>
          <w:color w:val="4472C4" w:themeColor="accent1"/>
          <w:sz w:val="40"/>
          <w:szCs w:val="40"/>
          <w:cs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เอกสารแนะนำ</w:t>
      </w:r>
    </w:p>
    <w:p w14:paraId="7D4A34FB" w14:textId="77777777" w:rsidR="00846B5D" w:rsidRDefault="00846B5D" w:rsidP="008364E7">
      <w:pPr>
        <w:spacing w:after="0"/>
        <w:rPr>
          <w:rFonts w:ascii="ARMJatupon" w:hAnsi="ARMJatupon" w:cs="PSL KittithadaSP"/>
          <w:b/>
          <w:bCs/>
          <w:i/>
          <w:iCs/>
          <w:color w:val="990099"/>
          <w:sz w:val="32"/>
          <w:szCs w:val="32"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C32661" w14:textId="21589E85" w:rsidR="00B37B02" w:rsidRPr="008364E7" w:rsidRDefault="00B37B02" w:rsidP="008364E7">
      <w:pPr>
        <w:spacing w:after="0"/>
        <w:rPr>
          <w:rFonts w:ascii="ARMJatupon" w:hAnsi="ARMJatupon" w:cs="PSL KittithadaSP"/>
          <w:b/>
          <w:bCs/>
          <w:i/>
          <w:iCs/>
          <w:color w:val="990099"/>
          <w:sz w:val="32"/>
          <w:szCs w:val="32"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434">
        <w:rPr>
          <w:rFonts w:ascii="ARMJatupon" w:hAnsi="ARMJatupon" w:cs="PSL KittithadaSP" w:hint="cs"/>
          <w:b/>
          <w:bCs/>
          <w:i/>
          <w:iCs/>
          <w:color w:val="003400"/>
          <w:sz w:val="32"/>
          <w:szCs w:val="32"/>
          <w:cs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ติดต่อสอบถามที่</w:t>
      </w:r>
      <w:r w:rsidR="007A390B" w:rsidRPr="00A07434">
        <w:rPr>
          <w:rFonts w:ascii="ARMJatupon" w:hAnsi="ARMJatupon" w:cs="PSL KittithadaSP"/>
          <w:b/>
          <w:bCs/>
          <w:color w:val="003400"/>
          <w:sz w:val="32"/>
          <w:szCs w:val="32"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Pr="00A07434">
        <w:rPr>
          <w:rFonts w:ascii="ARMJatupon" w:hAnsi="ARMJatupon" w:cs="PSL KittithadaSP" w:hint="cs"/>
          <w:b/>
          <w:bCs/>
          <w:i/>
          <w:iCs/>
          <w:color w:val="003400"/>
          <w:sz w:val="32"/>
          <w:szCs w:val="32"/>
          <w:cs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390B">
        <w:rPr>
          <w:rFonts w:ascii="ARMJatupon" w:hAnsi="ARMJatupon" w:cs="PSL KittithadaSP" w:hint="cs"/>
          <w:b/>
          <w:bCs/>
          <w:i/>
          <w:iCs/>
          <w:color w:val="990099"/>
          <w:sz w:val="36"/>
          <w:szCs w:val="36"/>
          <w:cs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กองช่าง</w:t>
      </w:r>
    </w:p>
    <w:p w14:paraId="28F7211D" w14:textId="3AD9FC87" w:rsidR="00B37B02" w:rsidRDefault="00B37B02" w:rsidP="008364E7">
      <w:pPr>
        <w:spacing w:after="0"/>
        <w:rPr>
          <w:rFonts w:ascii="ARMJatupon" w:hAnsi="ARMJatupon" w:cs="PSL KittithadaSP"/>
          <w:b/>
          <w:bCs/>
          <w:i/>
          <w:iCs/>
          <w:color w:val="990099"/>
          <w:sz w:val="32"/>
          <w:szCs w:val="32"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434">
        <w:rPr>
          <w:rFonts w:ascii="ARMJatupon" w:hAnsi="ARMJatupon" w:cs="PSL KittithadaSP" w:hint="cs"/>
          <w:b/>
          <w:bCs/>
          <w:i/>
          <w:iCs/>
          <w:color w:val="003400"/>
          <w:sz w:val="32"/>
          <w:szCs w:val="32"/>
          <w:cs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องค์การบริหารส่วนตำบลกุดชุมแสง</w:t>
      </w:r>
      <w:r w:rsidRPr="008364E7">
        <w:rPr>
          <w:rFonts w:ascii="ARMJatupon" w:hAnsi="ARMJatupon" w:cs="PSL KittithadaSP" w:hint="cs"/>
          <w:b/>
          <w:bCs/>
          <w:i/>
          <w:iCs/>
          <w:color w:val="990099"/>
          <w:sz w:val="32"/>
          <w:szCs w:val="32"/>
          <w:cs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โทร. 044-056017</w:t>
      </w:r>
    </w:p>
    <w:p w14:paraId="6912DA30" w14:textId="77777777" w:rsidR="00577FD4" w:rsidRDefault="00577FD4" w:rsidP="008364E7">
      <w:pPr>
        <w:spacing w:after="0"/>
        <w:rPr>
          <w:rFonts w:ascii="ARMJatupon" w:hAnsi="ARMJatupon" w:cs="PSL KittithadaSP"/>
          <w:b/>
          <w:bCs/>
          <w:i/>
          <w:iCs/>
          <w:color w:val="990099"/>
          <w:sz w:val="32"/>
          <w:szCs w:val="32"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B6FE7" w14:textId="77777777" w:rsidR="00577FD4" w:rsidRPr="008364E7" w:rsidRDefault="00577FD4" w:rsidP="008364E7">
      <w:pPr>
        <w:spacing w:after="0"/>
        <w:rPr>
          <w:rFonts w:ascii="ARMJatupon" w:hAnsi="ARMJatupon" w:cs="ARMJatupon"/>
          <w:b/>
          <w:bCs/>
          <w:i/>
          <w:iCs/>
          <w:color w:val="990099"/>
          <w:sz w:val="32"/>
          <w:szCs w:val="32"/>
          <w14:shadow w14:blurRad="60007" w14:dist="200025" w14:dir="15000000" w14:sx="100000" w14:sy="30000" w14:kx="-1800000" w14:ky="0" w14:algn="bl">
            <w14:schemeClr w14:val="accent6">
              <w14:alpha w14:val="68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B36A26" w14:textId="77777777" w:rsidR="00B37B02" w:rsidRDefault="00B37B02" w:rsidP="00B37B02">
      <w:pPr>
        <w:jc w:val="center"/>
        <w:rPr>
          <w:rFonts w:ascii="ARMJatupon" w:hAnsi="ARMJatupon" w:cs="ARMJatupon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D0A618" w14:textId="77777777" w:rsidR="00577FD4" w:rsidRDefault="00577FD4" w:rsidP="00B37B02">
      <w:pPr>
        <w:jc w:val="center"/>
        <w:rPr>
          <w:noProof/>
        </w:rPr>
      </w:pPr>
    </w:p>
    <w:p w14:paraId="723EBC72" w14:textId="77777777" w:rsidR="00577FD4" w:rsidRDefault="00577FD4" w:rsidP="00B37B02">
      <w:pPr>
        <w:jc w:val="center"/>
        <w:rPr>
          <w:noProof/>
        </w:rPr>
      </w:pPr>
    </w:p>
    <w:p w14:paraId="304709E0" w14:textId="4B0AF99E" w:rsidR="00577FD4" w:rsidRDefault="00577FD4" w:rsidP="00B37B02">
      <w:pPr>
        <w:jc w:val="center"/>
        <w:rPr>
          <w:noProof/>
        </w:rPr>
      </w:pPr>
    </w:p>
    <w:p w14:paraId="605C9D8F" w14:textId="3A144F6C" w:rsidR="00B37B02" w:rsidRDefault="00B37B02" w:rsidP="00B37B02">
      <w:pPr>
        <w:jc w:val="center"/>
        <w:rPr>
          <w:rFonts w:ascii="ARMJatupon" w:hAnsi="ARMJatupon" w:cs="ARMJatupon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11AFC2" w14:textId="5C2C0F41" w:rsidR="00577FD4" w:rsidRDefault="00577FD4" w:rsidP="00B37B02">
      <w:pPr>
        <w:jc w:val="center"/>
        <w:rPr>
          <w:rFonts w:ascii="ARMJatupon" w:hAnsi="ARMJatupon" w:cs="ARMJatupon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E61951" w14:textId="1E3E614A" w:rsidR="00577FD4" w:rsidRDefault="00577FD4" w:rsidP="00B37B02">
      <w:pPr>
        <w:jc w:val="center"/>
        <w:rPr>
          <w:rFonts w:ascii="ARMJatupon" w:hAnsi="ARMJatupon" w:cs="ARMJatupon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60AC9E" w14:textId="34191686" w:rsidR="00577FD4" w:rsidRDefault="00577FD4" w:rsidP="00B37B02">
      <w:pPr>
        <w:jc w:val="center"/>
        <w:rPr>
          <w:rFonts w:ascii="ARMJatupon" w:hAnsi="ARMJatupon" w:cs="ARMJatupon"/>
          <w:i/>
          <w:i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A809B5" w14:textId="242445C6" w:rsidR="00B37B02" w:rsidRPr="00FD4A44" w:rsidRDefault="00B37B02" w:rsidP="00B37B02">
      <w:pPr>
        <w:jc w:val="center"/>
        <w:rPr>
          <w:rFonts w:ascii="ARMJatupon" w:hAnsi="ARMJatupon" w:cs="ARMJatupon"/>
          <w:i/>
          <w:iCs/>
          <w:color w:val="4472C4" w:themeColor="accent1"/>
          <w:kern w:val="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0C1FC9" w14:textId="7E224915" w:rsidR="00B37B02" w:rsidRDefault="00B37B02">
      <w:pPr>
        <w:rPr>
          <w:rFonts w:cstheme="minorBidi"/>
        </w:rPr>
      </w:pPr>
    </w:p>
    <w:p w14:paraId="1EF86176" w14:textId="4BF47A0D" w:rsidR="00B37B02" w:rsidRDefault="00B37B02">
      <w:pPr>
        <w:rPr>
          <w:rFonts w:cstheme="minorBidi"/>
        </w:rPr>
      </w:pPr>
    </w:p>
    <w:p w14:paraId="72DBC211" w14:textId="2DAB7197" w:rsidR="00B37B02" w:rsidRPr="00B37B02" w:rsidRDefault="00B37B02">
      <w:pPr>
        <w:rPr>
          <w:rFonts w:ascii="EACArluck" w:hAnsi="EACArluck" w:cs="EACArluck"/>
          <w:sz w:val="30"/>
          <w:szCs w:val="30"/>
        </w:rPr>
      </w:pPr>
    </w:p>
    <w:sectPr w:rsidR="00B37B02" w:rsidRPr="00B37B02" w:rsidSect="00846B5D">
      <w:pgSz w:w="16838" w:h="11906" w:orient="landscape"/>
      <w:pgMar w:top="426" w:right="395" w:bottom="142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ACArluck"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SMBxAdvance RegularItalic"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THSarabunNew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-Ribbon">
    <w:panose1 w:val="02000503000000020003"/>
    <w:charset w:val="00"/>
    <w:family w:val="auto"/>
    <w:pitch w:val="variable"/>
    <w:sig w:usb0="8100002F" w:usb1="5000200A" w:usb2="00000000" w:usb3="00000000" w:csb0="00000001" w:csb1="00000000"/>
  </w:font>
  <w:font w:name="4803_Kwang_MD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ARMMavika"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ARMJatupon"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PSL KittithadaSP">
    <w:panose1 w:val="02020603050405020304"/>
    <w:charset w:val="DE"/>
    <w:family w:val="roman"/>
    <w:pitch w:val="variable"/>
    <w:sig w:usb0="81000003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25"/>
    <w:rsid w:val="00000BBA"/>
    <w:rsid w:val="000B708A"/>
    <w:rsid w:val="00107428"/>
    <w:rsid w:val="00185C70"/>
    <w:rsid w:val="001C73F4"/>
    <w:rsid w:val="00267B25"/>
    <w:rsid w:val="00285CCC"/>
    <w:rsid w:val="00325B99"/>
    <w:rsid w:val="003528CB"/>
    <w:rsid w:val="003E7F10"/>
    <w:rsid w:val="003F3BFE"/>
    <w:rsid w:val="004617E0"/>
    <w:rsid w:val="004F19F6"/>
    <w:rsid w:val="004F562B"/>
    <w:rsid w:val="00577FD4"/>
    <w:rsid w:val="005E3C17"/>
    <w:rsid w:val="0061225C"/>
    <w:rsid w:val="006A3BB7"/>
    <w:rsid w:val="00712D1E"/>
    <w:rsid w:val="00771302"/>
    <w:rsid w:val="00780CF5"/>
    <w:rsid w:val="007A09A5"/>
    <w:rsid w:val="007A390B"/>
    <w:rsid w:val="007E12BC"/>
    <w:rsid w:val="008364E7"/>
    <w:rsid w:val="00846B5D"/>
    <w:rsid w:val="008E7B20"/>
    <w:rsid w:val="00946924"/>
    <w:rsid w:val="009D3715"/>
    <w:rsid w:val="00A07434"/>
    <w:rsid w:val="00AB793C"/>
    <w:rsid w:val="00B37B02"/>
    <w:rsid w:val="00B73A65"/>
    <w:rsid w:val="00B9426C"/>
    <w:rsid w:val="00BE66B3"/>
    <w:rsid w:val="00C02738"/>
    <w:rsid w:val="00C54012"/>
    <w:rsid w:val="00CA3E59"/>
    <w:rsid w:val="00DB4CE7"/>
    <w:rsid w:val="00F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5420"/>
  <w15:chartTrackingRefBased/>
  <w15:docId w15:val="{DAD52C7F-23D1-4104-99F9-BD1D3DB6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B25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6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02"/>
    <w:pPr>
      <w:ind w:left="720"/>
      <w:contextualSpacing/>
    </w:pPr>
    <w:rPr>
      <w:rFonts w:cs="Angsana New"/>
      <w:szCs w:val="22"/>
    </w:rPr>
  </w:style>
  <w:style w:type="character" w:styleId="a4">
    <w:name w:val="Intense Emphasis"/>
    <w:basedOn w:val="a0"/>
    <w:uiPriority w:val="21"/>
    <w:qFormat/>
    <w:rsid w:val="00B37B02"/>
    <w:rPr>
      <w:i/>
      <w:iCs/>
      <w:color w:val="4472C4" w:themeColor="accent1"/>
    </w:rPr>
  </w:style>
  <w:style w:type="character" w:styleId="a5">
    <w:name w:val="Emphasis"/>
    <w:basedOn w:val="a0"/>
    <w:uiPriority w:val="20"/>
    <w:qFormat/>
    <w:rsid w:val="00846B5D"/>
    <w:rPr>
      <w:i/>
      <w:iCs/>
    </w:rPr>
  </w:style>
  <w:style w:type="paragraph" w:styleId="a6">
    <w:name w:val="Intense Quote"/>
    <w:basedOn w:val="a"/>
    <w:next w:val="a"/>
    <w:link w:val="a7"/>
    <w:uiPriority w:val="30"/>
    <w:qFormat/>
    <w:rsid w:val="00846B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="Angsana New"/>
      <w:i/>
      <w:iCs/>
      <w:color w:val="4472C4" w:themeColor="accent1"/>
      <w:szCs w:val="22"/>
    </w:rPr>
  </w:style>
  <w:style w:type="character" w:customStyle="1" w:styleId="a7">
    <w:name w:val="ทำให้คำอ้างอิงเป็นสีเข้มขึ้น อักขระ"/>
    <w:basedOn w:val="a0"/>
    <w:link w:val="a6"/>
    <w:uiPriority w:val="30"/>
    <w:rsid w:val="00846B5D"/>
    <w:rPr>
      <w:rFonts w:ascii="Times New Roman" w:eastAsia="Times New Roman" w:hAnsi="Times New Roman" w:cs="Angsana New"/>
      <w:i/>
      <w:iCs/>
      <w:color w:val="4472C4" w:themeColor="accent1"/>
      <w:kern w:val="28"/>
      <w:sz w:val="18"/>
      <w:szCs w:val="22"/>
      <w14:ligatures w14:val="none"/>
    </w:rPr>
  </w:style>
  <w:style w:type="character" w:styleId="a8">
    <w:name w:val="Subtle Emphasis"/>
    <w:basedOn w:val="a0"/>
    <w:uiPriority w:val="19"/>
    <w:qFormat/>
    <w:rsid w:val="00846B5D"/>
    <w:rPr>
      <w:i/>
      <w:iCs/>
      <w:color w:val="404040" w:themeColor="text1" w:themeTint="BF"/>
    </w:rPr>
  </w:style>
  <w:style w:type="character" w:customStyle="1" w:styleId="10">
    <w:name w:val="หัวเรื่อง 1 อักขระ"/>
    <w:basedOn w:val="a0"/>
    <w:link w:val="1"/>
    <w:uiPriority w:val="9"/>
    <w:rsid w:val="00846B5D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40"/>
      <w14:ligatures w14:val="none"/>
    </w:rPr>
  </w:style>
  <w:style w:type="paragraph" w:styleId="a9">
    <w:name w:val="No Spacing"/>
    <w:uiPriority w:val="1"/>
    <w:qFormat/>
    <w:rsid w:val="00846B5D"/>
    <w:pPr>
      <w:spacing w:after="0" w:line="240" w:lineRule="auto"/>
    </w:pPr>
    <w:rPr>
      <w:rFonts w:ascii="Times New Roman" w:eastAsia="Times New Roman" w:hAnsi="Times New Roman" w:cs="Angsana New"/>
      <w:color w:val="000000"/>
      <w:kern w:val="28"/>
      <w:sz w:val="18"/>
      <w:szCs w:val="22"/>
      <w14:ligatures w14:val="none"/>
    </w:rPr>
  </w:style>
  <w:style w:type="paragraph" w:styleId="aa">
    <w:name w:val="Subtitle"/>
    <w:basedOn w:val="a"/>
    <w:next w:val="a"/>
    <w:link w:val="ab"/>
    <w:uiPriority w:val="11"/>
    <w:qFormat/>
    <w:rsid w:val="00846B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846B5D"/>
    <w:rPr>
      <w:rFonts w:eastAsiaTheme="minorEastAsia"/>
      <w:color w:val="5A5A5A" w:themeColor="text1" w:themeTint="A5"/>
      <w:spacing w:val="15"/>
      <w:kern w:val="28"/>
      <w14:ligatures w14:val="none"/>
    </w:rPr>
  </w:style>
  <w:style w:type="table" w:styleId="ac">
    <w:name w:val="Table Grid"/>
    <w:basedOn w:val="a1"/>
    <w:uiPriority w:val="39"/>
    <w:rsid w:val="0046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7E12B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2">
    <w:name w:val="Grid Table 2 Accent 2"/>
    <w:basedOn w:val="a1"/>
    <w:uiPriority w:val="47"/>
    <w:rsid w:val="007E12B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2">
    <w:name w:val="Grid Table 6 Colorful Accent 2"/>
    <w:basedOn w:val="a1"/>
    <w:uiPriority w:val="51"/>
    <w:rsid w:val="007E12B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patchada kaewsiri</dc:creator>
  <cp:keywords/>
  <dc:description/>
  <cp:lastModifiedBy>patchada kaewsiri</cp:lastModifiedBy>
  <cp:revision>8</cp:revision>
  <dcterms:created xsi:type="dcterms:W3CDTF">2023-12-18T07:47:00Z</dcterms:created>
  <dcterms:modified xsi:type="dcterms:W3CDTF">2023-12-20T07:34:00Z</dcterms:modified>
</cp:coreProperties>
</file>