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453" w:rsidRDefault="00DB4453"/>
    <w:p w:rsidR="00DA6813" w:rsidRPr="008610B4" w:rsidRDefault="00DA6813" w:rsidP="00DA681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610B4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Pr="008610B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ชุมชนปลอดขยะ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บ้านสวยเมืองสุข</w:t>
      </w:r>
    </w:p>
    <w:p w:rsidR="00DA6813" w:rsidRDefault="00DA6813" w:rsidP="00DA6813">
      <w:pPr>
        <w:tabs>
          <w:tab w:val="left" w:pos="3450"/>
          <w:tab w:val="center" w:pos="4513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กองทุนขยะรีไซเคิล</w:t>
      </w:r>
      <w:r w:rsidRPr="008610B4">
        <w:rPr>
          <w:rFonts w:ascii="TH SarabunPSK" w:hAnsi="TH SarabunPSK" w:cs="TH SarabunPSK" w:hint="cs"/>
          <w:b/>
          <w:bCs/>
          <w:sz w:val="36"/>
          <w:szCs w:val="36"/>
          <w:cs/>
        </w:rPr>
        <w:t>ตำบลกุดชุมแสง</w:t>
      </w:r>
      <w:r w:rsidRPr="008610B4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ปี   </w:t>
      </w:r>
      <w:r>
        <w:rPr>
          <w:rFonts w:ascii="TH SarabunPSK" w:hAnsi="TH SarabunPSK" w:cs="TH SarabunPSK"/>
          <w:b/>
          <w:bCs/>
          <w:sz w:val="36"/>
          <w:szCs w:val="36"/>
        </w:rPr>
        <w:t>2561</w:t>
      </w:r>
    </w:p>
    <w:p w:rsidR="00DA6813" w:rsidRPr="009F1AA2" w:rsidRDefault="00DA6813" w:rsidP="00DA6813">
      <w:pPr>
        <w:pStyle w:val="a3"/>
        <w:numPr>
          <w:ilvl w:val="0"/>
          <w:numId w:val="1"/>
        </w:numPr>
        <w:tabs>
          <w:tab w:val="left" w:pos="3450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9F1AA2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หลักการและเหตุผล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 w:rsidRPr="008610B4">
        <w:rPr>
          <w:rFonts w:ascii="TH SarabunPSK" w:hAnsi="TH SarabunPSK" w:cs="TH SarabunPSK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ตำบลกุดชุมแสง อำเภอหนองบัวแดง จังหวัดชัยภูมิ ในปัจจุบันมีอัตราการเพิ่มของปริมาณขยะจากครัวเรือน และการบริโภคมากขึ้น สาเหตุหลักเกิดจากการเพิ่มของจำนวนประชากร ซึ่งจะเห็นว่าขยะมูลฝอยมีอัตราเพิ่มขึ้น โดยอัตโนมัติตามจำนวนประชากร เมื่อมองย้อนไปในอดีตองค์การบริหารส่วนตำบลกุดชุมแสงพบว่า องค์ประกอบของขยะประกอบด้วย ขยะชีวภาพ กระดาษ แก้ว เศษเหล็ก ผู้คนออกไปซื้อสินค้าหรืออาหารในตลาดสดก็จะใช้หีบห่อบรรจุภัณฑ์จากวัสดุที่มาจากธรรมชาติ เช่น ใบตอง กระดาษ ซึ่งวัสดุเหล่านี้สามารถย่อยสลายได้ง่าย โดยไม่ก่อให้เกิดมลภาวะมากนัก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เมื่อมีการเปลี่ยนแปลงไปสู่การผลิตแบบอุตสาหกรรม วัสดุบรรจุภัณฑ์สำหรับอาหารมีความสำคัญและจำเป็นทำให้มีวัสดุประเภทพลาสติกเกิดขึ้นมากมาย และมีความหลากหลายอยู่ทั่วไปในท้องตลาด ถุงพลาสติกทำให้เกิดความสะดวกมากขึ้น ทั้งต่อผู้ซื้อและผู้ขาย ในขณะเดียวกันได้มีห้างสรรพสินค้าขนาดใหญ่เกิดขึ้นหลายแห่ง โดยมีการเน้นบรรจุภัณฑ์ที่สวยงาม ลูกค้าเมื่อมาจับจ่ายใช้สอยก็จะนำของที่ซื้อกลับบ้าน ซึ่งไม่ได้มีแค่ตัวผลิตภัณฑ์เท่านั้น หากยังพ่วงเอาขยะกลับบ้านอีกเป็นจำนวนมาก ดังนั้นการผลิตในภาคอุตสาหกรรม และการเปลี่ยนแปลงพฤติกรรมของผู้บริโภค มีส่วนทำให้เกิดการเปลี่ยนแปลงขององค์ประกอบของขยะในปัจจุบัน จะสามารถแบ่งตามองค์ประกอบหลักได้ 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ส่วน คือ ขยะอินทรีย์ ร้อยละ </w:t>
      </w:r>
      <w:r>
        <w:rPr>
          <w:rFonts w:ascii="TH SarabunPSK" w:hAnsi="TH SarabunPSK" w:cs="TH SarabunPSK"/>
          <w:sz w:val="32"/>
          <w:szCs w:val="32"/>
        </w:rPr>
        <w:t xml:space="preserve">46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ขยะรีไซเคิลร้อยละ </w:t>
      </w:r>
      <w:r>
        <w:rPr>
          <w:rFonts w:ascii="TH SarabunPSK" w:hAnsi="TH SarabunPSK" w:cs="TH SarabunPSK"/>
          <w:sz w:val="32"/>
          <w:szCs w:val="32"/>
        </w:rPr>
        <w:t xml:space="preserve">42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ขยะทั่วไปร้อยละ </w:t>
      </w:r>
      <w:r>
        <w:rPr>
          <w:rFonts w:ascii="TH SarabunPSK" w:hAnsi="TH SarabunPSK" w:cs="TH SarabunPSK"/>
          <w:sz w:val="32"/>
          <w:szCs w:val="32"/>
        </w:rPr>
        <w:t xml:space="preserve">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ขยะอันตรายร้อยละ </w:t>
      </w:r>
      <w:r>
        <w:rPr>
          <w:rFonts w:ascii="TH SarabunPSK" w:hAnsi="TH SarabunPSK" w:cs="TH SarabunPSK"/>
          <w:sz w:val="32"/>
          <w:szCs w:val="32"/>
        </w:rPr>
        <w:t>3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ปัจจัยดังกล่าวข้างต้น ทำให้ปัญหาเรื่องการจัดการขยะ ยากที่จะควบคุมได้ แม้แต่ท้องถิ่นเองก็ไม่สามารถทำอะไรได้มากนัก เว้นแต่ว่าประชาชนผู้บริโภคจะมีการเปลี่ยนแปลงพฤติกรรมจากปัญหาดังกล่าวข้างต้น กองทุนขยะรีไซเคิลตำบลกุดชุมแสง  จึงได้จัดทำโครงการ ชุมชนปลอดขยะ บ้านสวยเมืองสุข ปีงบประมาณ </w:t>
      </w:r>
      <w:r>
        <w:rPr>
          <w:rFonts w:ascii="TH SarabunPSK" w:hAnsi="TH SarabunPSK" w:cs="TH SarabunPSK"/>
          <w:sz w:val="32"/>
          <w:szCs w:val="32"/>
        </w:rPr>
        <w:t xml:space="preserve">2561 </w:t>
      </w:r>
      <w:r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DA6813" w:rsidRPr="009F1AA2" w:rsidRDefault="00DA6813" w:rsidP="00DA6813">
      <w:pPr>
        <w:pStyle w:val="a3"/>
        <w:numPr>
          <w:ilvl w:val="0"/>
          <w:numId w:val="1"/>
        </w:numPr>
        <w:tabs>
          <w:tab w:val="left" w:pos="3450"/>
          <w:tab w:val="center" w:pos="4513"/>
        </w:tabs>
        <w:rPr>
          <w:rFonts w:ascii="TH SarabunPSK" w:hAnsi="TH SarabunPSK" w:cs="TH SarabunPSK"/>
          <w:b/>
          <w:bCs/>
          <w:sz w:val="36"/>
          <w:szCs w:val="36"/>
          <w:cs/>
        </w:rPr>
      </w:pPr>
      <w:r w:rsidRPr="009F1AA2">
        <w:rPr>
          <w:rFonts w:ascii="TH SarabunPSK" w:hAnsi="TH SarabunPSK" w:cs="TH SarabunPSK" w:hint="cs"/>
          <w:b/>
          <w:bCs/>
          <w:sz w:val="36"/>
          <w:szCs w:val="36"/>
          <w:cs/>
        </w:rPr>
        <w:t>วัตถุประสงค์</w:t>
      </w:r>
    </w:p>
    <w:p w:rsidR="00DA6813" w:rsidRDefault="00DA6813" w:rsidP="00DA6813">
      <w:pPr>
        <w:pStyle w:val="a3"/>
        <w:numPr>
          <w:ilvl w:val="0"/>
          <w:numId w:val="2"/>
        </w:numPr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เพื่อรณรงค์สร้างจิตสำนึกให้กับประชาชนในการคัดแยกขยะ</w:t>
      </w:r>
    </w:p>
    <w:p w:rsidR="00DA6813" w:rsidRDefault="00DA6813" w:rsidP="00DA6813">
      <w:pPr>
        <w:pStyle w:val="a3"/>
        <w:numPr>
          <w:ilvl w:val="0"/>
          <w:numId w:val="2"/>
        </w:numPr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เพื่อลดปริมาณขยะก่อนนำเข้าสู่กระบวนการกำจัดขยะอย่างถูกวิธี</w:t>
      </w:r>
    </w:p>
    <w:p w:rsidR="00DA6813" w:rsidRDefault="00DA6813" w:rsidP="00DA6813">
      <w:pPr>
        <w:pStyle w:val="a3"/>
        <w:numPr>
          <w:ilvl w:val="0"/>
          <w:numId w:val="2"/>
        </w:numPr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เพื่อส่งเสริมและสนับสนุนกิจกรรมการมีส่วนร่วมของชุมชนในการจัดการขยะโดยชุมชน</w:t>
      </w:r>
    </w:p>
    <w:p w:rsidR="00DA6813" w:rsidRDefault="00DA6813" w:rsidP="00DA6813">
      <w:pPr>
        <w:pStyle w:val="a3"/>
        <w:numPr>
          <w:ilvl w:val="0"/>
          <w:numId w:val="2"/>
        </w:numPr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เพื่อสร้างรายได้ให้กับครัวเรือนในแต่ละชุมชน</w:t>
      </w:r>
    </w:p>
    <w:p w:rsidR="00DA6813" w:rsidRDefault="00DA6813" w:rsidP="00DA6813">
      <w:pPr>
        <w:pStyle w:val="a3"/>
        <w:numPr>
          <w:ilvl w:val="0"/>
          <w:numId w:val="2"/>
        </w:numPr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เพื่อให้สมาชิกได้รับสวัสดิการที่ดีขึ้น มีการช่วยเหลือการดำรงชีพของสมาชิกกลุ่ม</w:t>
      </w:r>
    </w:p>
    <w:p w:rsidR="00DA6813" w:rsidRDefault="00DA6813" w:rsidP="00B141EC">
      <w:pPr>
        <w:pStyle w:val="a3"/>
        <w:tabs>
          <w:tab w:val="left" w:pos="3450"/>
          <w:tab w:val="center" w:pos="4513"/>
        </w:tabs>
        <w:ind w:left="2130"/>
        <w:rPr>
          <w:rFonts w:ascii="TH SarabunPSK" w:hAnsi="TH SarabunPSK" w:cs="TH SarabunPSK"/>
          <w:sz w:val="32"/>
          <w:szCs w:val="32"/>
        </w:rPr>
      </w:pP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2130"/>
        <w:rPr>
          <w:rFonts w:ascii="TH SarabunPSK" w:hAnsi="TH SarabunPSK" w:cs="TH SarabunPSK"/>
          <w:sz w:val="32"/>
          <w:szCs w:val="32"/>
        </w:rPr>
      </w:pPr>
    </w:p>
    <w:p w:rsidR="00DA6813" w:rsidRPr="00862D4D" w:rsidRDefault="00DA6813" w:rsidP="00DA6813">
      <w:pPr>
        <w:pStyle w:val="a3"/>
        <w:numPr>
          <w:ilvl w:val="0"/>
          <w:numId w:val="1"/>
        </w:numPr>
        <w:tabs>
          <w:tab w:val="left" w:pos="3450"/>
          <w:tab w:val="center" w:pos="4513"/>
        </w:tabs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lastRenderedPageBreak/>
        <w:t>เป้าหมาย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          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ครัวเรือนในเขตองค์การบริหารส่วนตำบลกุดชุมแสง ทั้ง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18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หมู่บ้าน</w:t>
      </w:r>
    </w:p>
    <w:p w:rsidR="00DA6813" w:rsidRPr="00862D4D" w:rsidRDefault="00DA6813" w:rsidP="00DA6813">
      <w:pPr>
        <w:pStyle w:val="a3"/>
        <w:numPr>
          <w:ilvl w:val="0"/>
          <w:numId w:val="1"/>
        </w:numPr>
        <w:tabs>
          <w:tab w:val="left" w:pos="3450"/>
          <w:tab w:val="center" w:pos="4513"/>
        </w:tabs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วิธีการดำเนินการ</w:t>
      </w:r>
    </w:p>
    <w:p w:rsidR="00DA6813" w:rsidRPr="00862D4D" w:rsidRDefault="00DA6813" w:rsidP="00DA6813">
      <w:pPr>
        <w:pStyle w:val="a3"/>
        <w:numPr>
          <w:ilvl w:val="0"/>
          <w:numId w:val="3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รับซื้อขยะรีไซเคิลตามหมู่บ้านต่างๆ</w:t>
      </w:r>
    </w:p>
    <w:p w:rsidR="00DA6813" w:rsidRPr="00862D4D" w:rsidRDefault="00DA6813" w:rsidP="00DA6813">
      <w:pPr>
        <w:pStyle w:val="a3"/>
        <w:numPr>
          <w:ilvl w:val="0"/>
          <w:numId w:val="3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จัดฌาปนกิจสงเคราะห์ หรือเงินช่วยเหลือสมาชิกกองทุนเมื่อมีผู้เสียชีวิต</w:t>
      </w:r>
    </w:p>
    <w:p w:rsidR="00DA6813" w:rsidRPr="00862D4D" w:rsidRDefault="00DA6813" w:rsidP="00DA6813">
      <w:pPr>
        <w:pStyle w:val="a3"/>
        <w:numPr>
          <w:ilvl w:val="0"/>
          <w:numId w:val="3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จัดให้มีการสวัสดิการให้กับสมาชิกที่เจ็บป่วยและคลอดบุตร</w:t>
      </w:r>
    </w:p>
    <w:p w:rsidR="00DA6813" w:rsidRPr="00862D4D" w:rsidRDefault="00DA6813" w:rsidP="00DA6813">
      <w:pPr>
        <w:pStyle w:val="a3"/>
        <w:numPr>
          <w:ilvl w:val="0"/>
          <w:numId w:val="3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รณรงค์ให้มีการคัดแยกขยะที่ต้นทางอย่างต่อเนื่อง</w:t>
      </w:r>
    </w:p>
    <w:p w:rsidR="00DA6813" w:rsidRPr="00862D4D" w:rsidRDefault="00DA6813" w:rsidP="00DA6813">
      <w:pPr>
        <w:pStyle w:val="a3"/>
        <w:numPr>
          <w:ilvl w:val="0"/>
          <w:numId w:val="3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ประเมินผลการดำเนินงาน</w:t>
      </w:r>
    </w:p>
    <w:p w:rsidR="00DA6813" w:rsidRPr="00862D4D" w:rsidRDefault="00DA6813" w:rsidP="00DA6813">
      <w:pPr>
        <w:pStyle w:val="a3"/>
        <w:numPr>
          <w:ilvl w:val="0"/>
          <w:numId w:val="3"/>
        </w:numPr>
        <w:tabs>
          <w:tab w:val="left" w:pos="3450"/>
          <w:tab w:val="center" w:pos="4513"/>
        </w:tabs>
        <w:ind w:left="709" w:hanging="283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ระยะเวลาการดำเนินงาน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709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             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เดือน</w:t>
      </w:r>
      <w:r w:rsidR="00443FC4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มกราคม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2561   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ถึง   กันยายน </w:t>
      </w:r>
      <w:r w:rsidR="00443FC4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>2561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     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709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สถานที่ดำเนินงาน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709"/>
        <w:rPr>
          <w:rFonts w:ascii="TH SarabunPSK" w:hAnsi="TH SarabunPSK" w:cs="TH SarabunPSK"/>
          <w:spacing w:val="-10"/>
          <w:sz w:val="36"/>
          <w:szCs w:val="36"/>
        </w:rPr>
      </w:pPr>
      <w:r w:rsidRPr="00862D4D">
        <w:rPr>
          <w:rFonts w:ascii="TH SarabunPSK" w:hAnsi="TH SarabunPSK" w:cs="TH SarabunPSK"/>
          <w:spacing w:val="-10"/>
          <w:sz w:val="36"/>
          <w:szCs w:val="36"/>
        </w:rPr>
        <w:t xml:space="preserve">           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ศาลากลางบ้านทุกหมู่บ้าน ทั้ง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18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แห่ง</w:t>
      </w:r>
      <w:r w:rsidRPr="00862D4D">
        <w:rPr>
          <w:rFonts w:ascii="TH SarabunPSK" w:hAnsi="TH SarabunPSK" w:cs="TH SarabunPSK" w:hint="cs"/>
          <w:spacing w:val="-10"/>
          <w:sz w:val="36"/>
          <w:szCs w:val="36"/>
          <w:cs/>
        </w:rPr>
        <w:t xml:space="preserve"> 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709" w:hanging="283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862D4D">
        <w:rPr>
          <w:rFonts w:ascii="TH SarabunPSK" w:hAnsi="TH SarabunPSK" w:cs="TH SarabunPSK" w:hint="cs"/>
          <w:spacing w:val="-10"/>
          <w:sz w:val="36"/>
          <w:szCs w:val="36"/>
          <w:cs/>
        </w:rPr>
        <w:t xml:space="preserve"> </w:t>
      </w:r>
      <w:r w:rsidRPr="00862D4D">
        <w:rPr>
          <w:rFonts w:ascii="TH SarabunPSK" w:hAnsi="TH SarabunPSK" w:cs="TH SarabunPSK"/>
          <w:b/>
          <w:bCs/>
          <w:spacing w:val="-10"/>
          <w:sz w:val="36"/>
          <w:szCs w:val="36"/>
        </w:rPr>
        <w:t>7</w:t>
      </w: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. หน่วยงานผู้รับผิดชอบโครงการ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709"/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/>
          <w:spacing w:val="-10"/>
          <w:sz w:val="36"/>
          <w:szCs w:val="36"/>
        </w:rPr>
        <w:t xml:space="preserve">           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งานส่งเสริมสุขภาพ สำนักปลัด องค์การบริหารส่วนตำบลกุดชุมแสง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709" w:hanging="283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 </w:t>
      </w:r>
      <w:r w:rsidRPr="00862D4D">
        <w:rPr>
          <w:rFonts w:ascii="TH SarabunPSK" w:hAnsi="TH SarabunPSK" w:cs="TH SarabunPSK"/>
          <w:b/>
          <w:bCs/>
          <w:spacing w:val="-10"/>
          <w:sz w:val="36"/>
          <w:szCs w:val="36"/>
        </w:rPr>
        <w:t>8</w:t>
      </w: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. งบประมาณ</w:t>
      </w:r>
    </w:p>
    <w:p w:rsidR="00E71687" w:rsidRPr="00862D4D" w:rsidRDefault="00E71687" w:rsidP="00DA6813">
      <w:pPr>
        <w:pStyle w:val="a3"/>
        <w:tabs>
          <w:tab w:val="left" w:pos="3450"/>
          <w:tab w:val="center" w:pos="4513"/>
        </w:tabs>
        <w:ind w:left="709" w:hanging="283"/>
        <w:rPr>
          <w:rFonts w:ascii="TH SarabunPSK" w:hAnsi="TH SarabunPSK" w:cs="TH SarabunPSK"/>
          <w:spacing w:val="-10"/>
          <w:sz w:val="32"/>
          <w:szCs w:val="32"/>
          <w:cs/>
        </w:rPr>
      </w:pPr>
      <w:r w:rsidRPr="00862D4D">
        <w:rPr>
          <w:rFonts w:ascii="TH SarabunPSK" w:hAnsi="TH SarabunPSK" w:cs="TH SarabunPSK"/>
          <w:b/>
          <w:bCs/>
          <w:spacing w:val="-10"/>
          <w:sz w:val="36"/>
          <w:szCs w:val="36"/>
        </w:rPr>
        <w:tab/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           1. </w:t>
      </w:r>
      <w:proofErr w:type="gramStart"/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เงินสมทบจำนวน</w:t>
      </w:r>
      <w:r w:rsidR="00443FC4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>40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,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>000</w:t>
      </w:r>
      <w:proofErr w:type="gramEnd"/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-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บาท (สี่หมื่นบาทถ้วน)</w:t>
      </w:r>
    </w:p>
    <w:p w:rsidR="00DA6813" w:rsidRPr="00862D4D" w:rsidRDefault="00E71687" w:rsidP="00DA6813">
      <w:pPr>
        <w:pStyle w:val="a3"/>
        <w:tabs>
          <w:tab w:val="left" w:pos="3450"/>
          <w:tab w:val="center" w:pos="4513"/>
        </w:tabs>
        <w:ind w:left="709"/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/>
          <w:spacing w:val="-10"/>
          <w:sz w:val="36"/>
          <w:szCs w:val="36"/>
        </w:rPr>
        <w:t xml:space="preserve">          2.</w:t>
      </w:r>
      <w:r w:rsidR="00DA6813" w:rsidRPr="00862D4D">
        <w:rPr>
          <w:rFonts w:ascii="TH SarabunPSK" w:hAnsi="TH SarabunPSK" w:cs="TH SarabunPSK"/>
          <w:b/>
          <w:bCs/>
          <w:spacing w:val="-10"/>
          <w:sz w:val="36"/>
          <w:szCs w:val="36"/>
        </w:rPr>
        <w:t xml:space="preserve"> </w:t>
      </w:r>
      <w:r w:rsidR="00DA6813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ขอรับการสนับสนุนงบประมาณจาก </w:t>
      </w:r>
      <w:proofErr w:type="spellStart"/>
      <w:proofErr w:type="gramStart"/>
      <w:r w:rsidR="00DA6813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อบต</w:t>
      </w:r>
      <w:proofErr w:type="spellEnd"/>
      <w:r w:rsidR="00DA6813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.กุดชุมแสง </w:t>
      </w:r>
      <w:r w:rsidR="00443FC4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A6813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งบประมาณรายจ่ายประจำปี</w:t>
      </w:r>
      <w:proofErr w:type="gramEnd"/>
      <w:r w:rsidR="00DA6813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DA6813" w:rsidRPr="00862D4D">
        <w:rPr>
          <w:rFonts w:ascii="TH SarabunPSK" w:hAnsi="TH SarabunPSK" w:cs="TH SarabunPSK"/>
          <w:spacing w:val="-10"/>
          <w:sz w:val="32"/>
          <w:szCs w:val="32"/>
        </w:rPr>
        <w:t>2561</w:t>
      </w:r>
      <w:r w:rsidR="00443FC4" w:rsidRPr="00862D4D">
        <w:rPr>
          <w:rFonts w:ascii="TH SarabunPSK" w:hAnsi="TH SarabunPSK" w:cs="TH SarabunPSK"/>
          <w:spacing w:val="-10"/>
          <w:sz w:val="32"/>
          <w:szCs w:val="32"/>
        </w:rPr>
        <w:t xml:space="preserve"> </w:t>
      </w:r>
      <w:r w:rsidR="00DA6813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จากเงินอุดหนุน ปรากฏในด้านบริการชุมชนและสังคม (</w:t>
      </w:r>
      <w:r w:rsidR="00DA6813" w:rsidRPr="00862D4D">
        <w:rPr>
          <w:rFonts w:ascii="TH SarabunPSK" w:hAnsi="TH SarabunPSK" w:cs="TH SarabunPSK"/>
          <w:spacing w:val="-10"/>
          <w:sz w:val="32"/>
          <w:szCs w:val="32"/>
        </w:rPr>
        <w:t>2</w:t>
      </w:r>
      <w:r w:rsidR="00DA6813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) อุดหนุนกองทุนขยะรีไซเคิล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จำนวน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>300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,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000.-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บาท (สามแสนบาทถ้วน) </w:t>
      </w:r>
      <w:r w:rsidR="00443FC4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รวมเป็นเงินทั้งสิ้น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>340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,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000.-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(สามแสนสี่หมื่นบาทถ้วน)</w:t>
      </w:r>
      <w:r w:rsidR="00DA6813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เพื่อจ่ายเป็นค่าใช้จ่ายดังนี้</w:t>
      </w:r>
    </w:p>
    <w:p w:rsidR="00DA6813" w:rsidRPr="00862D4D" w:rsidRDefault="00DA6813" w:rsidP="00DA6813">
      <w:pPr>
        <w:pStyle w:val="a3"/>
        <w:numPr>
          <w:ilvl w:val="0"/>
          <w:numId w:val="4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ค่าจัดซื้อขยะรีไซเคิลตามหมู่บ้านต่างๆ จำนวน 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18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หมู่บ้าน</w:t>
      </w:r>
      <w:r w:rsidR="00C370E7" w:rsidRPr="00862D4D">
        <w:rPr>
          <w:rFonts w:ascii="TH SarabunPSK" w:hAnsi="TH SarabunPSK" w:cs="TH SarabunPSK"/>
          <w:spacing w:val="-10"/>
          <w:sz w:val="32"/>
          <w:szCs w:val="32"/>
        </w:rPr>
        <w:t xml:space="preserve"> 35</w:t>
      </w:r>
      <w:r w:rsidR="00C370E7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,</w:t>
      </w:r>
      <w:r w:rsidR="00C370E7" w:rsidRPr="00862D4D">
        <w:rPr>
          <w:rFonts w:ascii="TH SarabunPSK" w:hAnsi="TH SarabunPSK" w:cs="TH SarabunPSK"/>
          <w:spacing w:val="-10"/>
          <w:sz w:val="32"/>
          <w:szCs w:val="32"/>
        </w:rPr>
        <w:t>000.-</w:t>
      </w:r>
      <w:r w:rsidR="00C370E7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บาท</w:t>
      </w:r>
    </w:p>
    <w:p w:rsidR="00DA6813" w:rsidRPr="00862D4D" w:rsidRDefault="00DA6813" w:rsidP="00DA6813">
      <w:pPr>
        <w:pStyle w:val="a3"/>
        <w:numPr>
          <w:ilvl w:val="0"/>
          <w:numId w:val="4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จัดสวัสดิการให้กับสมาชิกกองทุนฯกรณี เกิด เจ็บป่วย และเสียชีวิต</w:t>
      </w:r>
      <w:r w:rsidR="00C370E7" w:rsidRPr="00862D4D">
        <w:rPr>
          <w:rFonts w:ascii="TH SarabunPSK" w:hAnsi="TH SarabunPSK" w:cs="TH SarabunPSK"/>
          <w:spacing w:val="-10"/>
          <w:sz w:val="32"/>
          <w:szCs w:val="32"/>
        </w:rPr>
        <w:t xml:space="preserve"> 300</w:t>
      </w:r>
      <w:r w:rsidR="00C370E7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,</w:t>
      </w:r>
      <w:r w:rsidR="00C370E7" w:rsidRPr="00862D4D">
        <w:rPr>
          <w:rFonts w:ascii="TH SarabunPSK" w:hAnsi="TH SarabunPSK" w:cs="TH SarabunPSK"/>
          <w:spacing w:val="-10"/>
          <w:sz w:val="32"/>
          <w:szCs w:val="32"/>
        </w:rPr>
        <w:t xml:space="preserve">000.-   </w:t>
      </w:r>
      <w:r w:rsidR="00C370E7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(สามแสนบาทถ้วน)</w:t>
      </w:r>
    </w:p>
    <w:p w:rsidR="00DA6813" w:rsidRPr="00862D4D" w:rsidRDefault="00DA6813" w:rsidP="00DA6813">
      <w:pPr>
        <w:pStyle w:val="a3"/>
        <w:numPr>
          <w:ilvl w:val="0"/>
          <w:numId w:val="4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ค่าวัสดุอุปกรณ์ที่ใช้ในชุมชนระหว่างดำเนินโครงการ</w:t>
      </w:r>
      <w:r w:rsidR="00E71687" w:rsidRPr="00862D4D">
        <w:rPr>
          <w:rFonts w:ascii="TH SarabunPSK" w:hAnsi="TH SarabunPSK" w:cs="TH SarabunPSK"/>
          <w:spacing w:val="-10"/>
          <w:sz w:val="32"/>
          <w:szCs w:val="32"/>
        </w:rPr>
        <w:t xml:space="preserve"> 5</w:t>
      </w:r>
      <w:r w:rsidR="00C370E7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,</w:t>
      </w:r>
      <w:r w:rsidR="00E71687" w:rsidRPr="00862D4D">
        <w:rPr>
          <w:rFonts w:ascii="TH SarabunPSK" w:hAnsi="TH SarabunPSK" w:cs="TH SarabunPSK"/>
          <w:spacing w:val="-10"/>
          <w:sz w:val="32"/>
          <w:szCs w:val="32"/>
        </w:rPr>
        <w:t>000</w:t>
      </w:r>
      <w:r w:rsidR="00C370E7" w:rsidRPr="00862D4D">
        <w:rPr>
          <w:rFonts w:ascii="TH SarabunPSK" w:hAnsi="TH SarabunPSK" w:cs="TH SarabunPSK"/>
          <w:spacing w:val="-10"/>
          <w:sz w:val="32"/>
          <w:szCs w:val="32"/>
        </w:rPr>
        <w:t>.-</w:t>
      </w:r>
      <w:r w:rsidR="00C370E7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(ห้าพันบาทถ้วน)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2044"/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ab/>
        <w:t xml:space="preserve">รวมเป็นเงิน ทั้งสิ้น  </w:t>
      </w:r>
      <w:r w:rsidR="00C370E7" w:rsidRPr="00862D4D">
        <w:rPr>
          <w:rFonts w:ascii="TH SarabunPSK" w:hAnsi="TH SarabunPSK" w:cs="TH SarabunPSK"/>
          <w:spacing w:val="-10"/>
          <w:sz w:val="32"/>
          <w:szCs w:val="32"/>
        </w:rPr>
        <w:t>34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>0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.</w:t>
      </w:r>
      <w:r w:rsidRPr="00862D4D">
        <w:rPr>
          <w:rFonts w:ascii="TH SarabunPSK" w:hAnsi="TH SarabunPSK" w:cs="TH SarabunPSK"/>
          <w:spacing w:val="-10"/>
          <w:sz w:val="32"/>
          <w:szCs w:val="32"/>
        </w:rPr>
        <w:t xml:space="preserve">000 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บาท  (สามแสน</w:t>
      </w:r>
      <w:r w:rsidR="00C370E7"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สี่หมื่น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บาทถ้วน) 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2044" w:hanging="1618"/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 xml:space="preserve">  </w:t>
      </w:r>
      <w:r w:rsidRPr="00862D4D">
        <w:rPr>
          <w:rFonts w:ascii="TH SarabunPSK" w:hAnsi="TH SarabunPSK" w:cs="TH SarabunPSK"/>
          <w:b/>
          <w:bCs/>
          <w:spacing w:val="-10"/>
          <w:sz w:val="36"/>
          <w:szCs w:val="36"/>
        </w:rPr>
        <w:t>9</w:t>
      </w: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.</w:t>
      </w: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การติดตามประเมินผล</w:t>
      </w:r>
    </w:p>
    <w:p w:rsidR="00DA6813" w:rsidRPr="00862D4D" w:rsidRDefault="00DA6813" w:rsidP="00DA6813">
      <w:pPr>
        <w:pStyle w:val="a3"/>
        <w:numPr>
          <w:ilvl w:val="0"/>
          <w:numId w:val="5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ประเมินผลจากจำนวนครัวเรือนที่เข้าร่วมโครงการ</w:t>
      </w:r>
    </w:p>
    <w:p w:rsidR="00DA6813" w:rsidRPr="00862D4D" w:rsidRDefault="00DA6813" w:rsidP="00DA6813">
      <w:pPr>
        <w:pStyle w:val="a3"/>
        <w:numPr>
          <w:ilvl w:val="0"/>
          <w:numId w:val="5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จำนวนขยะที่คัดแยกได้ในแต่ละหมู่บ้าน</w:t>
      </w:r>
    </w:p>
    <w:p w:rsidR="00DA6813" w:rsidRPr="00862D4D" w:rsidRDefault="00DA6813" w:rsidP="00DA6813">
      <w:pPr>
        <w:pStyle w:val="a3"/>
        <w:numPr>
          <w:ilvl w:val="0"/>
          <w:numId w:val="5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จำนวนสมาชิกที่ได้รับสวัสดิการจาก กองทุนขยะรีไซเคิล</w:t>
      </w:r>
    </w:p>
    <w:p w:rsidR="00DA6813" w:rsidRPr="00862D4D" w:rsidRDefault="00DA6813" w:rsidP="00DA6813">
      <w:pPr>
        <w:pStyle w:val="a3"/>
        <w:tabs>
          <w:tab w:val="left" w:pos="3450"/>
          <w:tab w:val="center" w:pos="4513"/>
        </w:tabs>
        <w:ind w:left="851" w:hanging="284"/>
        <w:rPr>
          <w:rFonts w:ascii="TH SarabunPSK" w:hAnsi="TH SarabunPSK" w:cs="TH SarabunPSK"/>
          <w:b/>
          <w:bCs/>
          <w:spacing w:val="-10"/>
          <w:sz w:val="36"/>
          <w:szCs w:val="36"/>
        </w:rPr>
      </w:pPr>
      <w:r w:rsidRPr="00862D4D">
        <w:rPr>
          <w:rFonts w:ascii="TH SarabunPSK" w:hAnsi="TH SarabunPSK" w:cs="TH SarabunPSK"/>
          <w:b/>
          <w:bCs/>
          <w:spacing w:val="-10"/>
          <w:sz w:val="36"/>
          <w:szCs w:val="36"/>
        </w:rPr>
        <w:t>10</w:t>
      </w:r>
      <w:r w:rsidRPr="00862D4D">
        <w:rPr>
          <w:rFonts w:ascii="TH SarabunPSK" w:hAnsi="TH SarabunPSK" w:cs="TH SarabunPSK" w:hint="cs"/>
          <w:b/>
          <w:bCs/>
          <w:spacing w:val="-10"/>
          <w:sz w:val="36"/>
          <w:szCs w:val="36"/>
          <w:cs/>
        </w:rPr>
        <w:t>. ผลที่คาดว่าจะได้รับ</w:t>
      </w:r>
    </w:p>
    <w:p w:rsidR="00DA6813" w:rsidRPr="00862D4D" w:rsidRDefault="00DA6813" w:rsidP="00DA6813">
      <w:pPr>
        <w:pStyle w:val="a3"/>
        <w:numPr>
          <w:ilvl w:val="0"/>
          <w:numId w:val="6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ประชาชนมีส่วนร่วมในการคัดแยกขยะมูลฝอย</w:t>
      </w:r>
    </w:p>
    <w:p w:rsidR="00DA6813" w:rsidRPr="00862D4D" w:rsidRDefault="00DA6813" w:rsidP="00DA6813">
      <w:pPr>
        <w:pStyle w:val="a3"/>
        <w:numPr>
          <w:ilvl w:val="0"/>
          <w:numId w:val="6"/>
        </w:numPr>
        <w:tabs>
          <w:tab w:val="left" w:pos="3450"/>
          <w:tab w:val="center" w:pos="4513"/>
        </w:tabs>
        <w:rPr>
          <w:rFonts w:ascii="TH SarabunPSK" w:hAnsi="TH SarabunPSK" w:cs="TH SarabunPSK"/>
          <w:spacing w:val="-10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ปริมาณขยะลดลงอย่างเป็นรูปธรรม</w:t>
      </w:r>
    </w:p>
    <w:p w:rsidR="00DA6813" w:rsidRPr="0083758E" w:rsidRDefault="00DA6813" w:rsidP="00DA6813">
      <w:pPr>
        <w:pStyle w:val="a3"/>
        <w:numPr>
          <w:ilvl w:val="0"/>
          <w:numId w:val="6"/>
        </w:numPr>
        <w:tabs>
          <w:tab w:val="left" w:pos="3450"/>
          <w:tab w:val="center" w:pos="4513"/>
        </w:tabs>
        <w:rPr>
          <w:rFonts w:ascii="TH SarabunPSK" w:hAnsi="TH SarabunPSK" w:cs="TH SarabunPSK"/>
          <w:sz w:val="32"/>
          <w:szCs w:val="32"/>
        </w:rPr>
      </w:pPr>
      <w:r w:rsidRPr="00862D4D">
        <w:rPr>
          <w:rFonts w:ascii="TH SarabunPSK" w:hAnsi="TH SarabunPSK" w:cs="TH SarabunPSK" w:hint="cs"/>
          <w:spacing w:val="-10"/>
          <w:sz w:val="32"/>
          <w:szCs w:val="32"/>
          <w:cs/>
        </w:rPr>
        <w:t>ประชาชนในเขตตำบลกุดชุมแสงได้รับ</w:t>
      </w:r>
      <w:r>
        <w:rPr>
          <w:rFonts w:ascii="TH SarabunPSK" w:hAnsi="TH SarabunPSK" w:cs="TH SarabunPSK" w:hint="cs"/>
          <w:sz w:val="32"/>
          <w:szCs w:val="32"/>
          <w:cs/>
        </w:rPr>
        <w:t>สวัสดิการ จากการเข้าร่วมกองทุนขยะรีไซเคิล</w:t>
      </w:r>
    </w:p>
    <w:p w:rsidR="00862D4D" w:rsidRDefault="00862D4D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 w:hint="cs"/>
          <w:sz w:val="32"/>
          <w:szCs w:val="32"/>
        </w:rPr>
      </w:pP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b/>
          <w:bCs/>
          <w:sz w:val="32"/>
          <w:szCs w:val="32"/>
        </w:rPr>
      </w:pPr>
      <w:r w:rsidRPr="00967DD8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ผู้เสนอโครงการ</w:t>
      </w:r>
    </w:p>
    <w:p w:rsidR="00DA6813" w:rsidRPr="00967DD8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sz w:val="32"/>
          <w:szCs w:val="32"/>
        </w:rPr>
      </w:pPr>
      <w:r w:rsidRPr="00967DD8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Pr="00967DD8"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sz w:val="32"/>
          <w:szCs w:val="32"/>
        </w:rPr>
      </w:pPr>
      <w:r w:rsidRPr="00967DD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(นายสุดยื้อ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ฦา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ชา</w:t>
      </w:r>
      <w:r w:rsidRPr="00967D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ประธานกองทุนขยะรีไซเคิลตำบลกุดชุมแสง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sz w:val="32"/>
          <w:szCs w:val="32"/>
        </w:rPr>
      </w:pPr>
    </w:p>
    <w:p w:rsidR="00DA6813" w:rsidRPr="00967DD8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67DD8">
        <w:rPr>
          <w:rFonts w:ascii="TH SarabunPSK" w:hAnsi="TH SarabunPSK" w:cs="TH SarabunPSK" w:hint="cs"/>
          <w:b/>
          <w:bCs/>
          <w:sz w:val="32"/>
          <w:szCs w:val="32"/>
          <w:cs/>
        </w:rPr>
        <w:t>ผู้เห็นชอบโครงการ</w:t>
      </w:r>
      <w:r w:rsidRPr="00967D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A6813" w:rsidRPr="00967DD8" w:rsidRDefault="00DA6813" w:rsidP="00DA6813">
      <w:pPr>
        <w:pStyle w:val="a3"/>
        <w:tabs>
          <w:tab w:val="left" w:pos="3450"/>
          <w:tab w:val="center" w:pos="4513"/>
        </w:tabs>
        <w:ind w:left="851"/>
        <w:rPr>
          <w:rFonts w:ascii="TH SarabunPSK" w:hAnsi="TH SarabunPSK" w:cs="TH SarabunPSK"/>
          <w:sz w:val="32"/>
          <w:szCs w:val="32"/>
        </w:rPr>
      </w:pPr>
      <w:r w:rsidRPr="00967DD8">
        <w:rPr>
          <w:rFonts w:ascii="TH SarabunPSK" w:hAnsi="TH SarabunPSK" w:cs="TH SarabunPSK" w:hint="cs"/>
          <w:sz w:val="32"/>
          <w:szCs w:val="32"/>
          <w:cs/>
        </w:rPr>
        <w:t xml:space="preserve">                ลงชื่อ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67D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7DD8">
        <w:rPr>
          <w:rFonts w:ascii="TH SarabunPSK" w:hAnsi="TH SarabunPSK" w:cs="TH SarabunPSK" w:hint="cs"/>
          <w:sz w:val="32"/>
          <w:szCs w:val="32"/>
          <w:cs/>
        </w:rPr>
        <w:t xml:space="preserve"> (นาง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รินร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ดา</w:t>
      </w:r>
      <w:r w:rsidRPr="00967DD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วงษ์ชู</w:t>
      </w:r>
      <w:r w:rsidRPr="00967D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ปลัด องค์การบริหารส่วนตำบลกุดชุมแสง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sz w:val="32"/>
          <w:szCs w:val="32"/>
        </w:rPr>
      </w:pPr>
    </w:p>
    <w:p w:rsidR="00DA6813" w:rsidRPr="00967DD8" w:rsidRDefault="00DA6813" w:rsidP="00DA6813">
      <w:pPr>
        <w:pStyle w:val="a3"/>
        <w:tabs>
          <w:tab w:val="left" w:pos="3450"/>
          <w:tab w:val="center" w:pos="4513"/>
        </w:tabs>
        <w:ind w:left="851"/>
        <w:rPr>
          <w:rFonts w:ascii="TH SarabunPSK" w:hAnsi="TH SarabunPSK" w:cs="TH SarabunPSK"/>
          <w:sz w:val="36"/>
          <w:szCs w:val="36"/>
        </w:rPr>
      </w:pPr>
    </w:p>
    <w:p w:rsidR="00DA6813" w:rsidRPr="00967DD8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ผู้เห็นอนุมัติ</w:t>
      </w:r>
      <w:r w:rsidRPr="00967DD8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967DD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p w:rsidR="00DA6813" w:rsidRPr="00967DD8" w:rsidRDefault="00DA6813" w:rsidP="00DA6813">
      <w:pPr>
        <w:pStyle w:val="a3"/>
        <w:tabs>
          <w:tab w:val="left" w:pos="3450"/>
          <w:tab w:val="center" w:pos="4513"/>
        </w:tabs>
        <w:ind w:left="851"/>
        <w:rPr>
          <w:rFonts w:ascii="TH SarabunPSK" w:hAnsi="TH SarabunPSK" w:cs="TH SarabunPSK"/>
          <w:sz w:val="32"/>
          <w:szCs w:val="32"/>
        </w:rPr>
      </w:pPr>
      <w:r w:rsidRPr="00967DD8">
        <w:rPr>
          <w:rFonts w:ascii="TH SarabunPSK" w:hAnsi="TH SarabunPSK" w:cs="TH SarabunPSK" w:hint="cs"/>
          <w:sz w:val="32"/>
          <w:szCs w:val="32"/>
          <w:cs/>
        </w:rPr>
        <w:t xml:space="preserve">                ลงชื่อ</w:t>
      </w:r>
    </w:p>
    <w:p w:rsidR="00DA6813" w:rsidRDefault="00DA6813" w:rsidP="00DA6813">
      <w:pPr>
        <w:pStyle w:val="a3"/>
        <w:tabs>
          <w:tab w:val="left" w:pos="3450"/>
          <w:tab w:val="center" w:pos="4513"/>
        </w:tabs>
        <w:ind w:left="1995" w:hanging="156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6"/>
          <w:szCs w:val="36"/>
        </w:rPr>
        <w:t xml:space="preserve">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967D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67DD8">
        <w:rPr>
          <w:rFonts w:ascii="TH SarabunPSK" w:hAnsi="TH SarabunPSK" w:cs="TH SarabunPSK" w:hint="cs"/>
          <w:sz w:val="32"/>
          <w:szCs w:val="32"/>
          <w:cs/>
        </w:rPr>
        <w:t xml:space="preserve"> (นา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ยสุรัตน์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จันทรา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ศรี</w:t>
      </w:r>
      <w:r w:rsidRPr="00967DD8"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DA6813" w:rsidRDefault="00DA6813" w:rsidP="00DA6813"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นายกองค์การบริหารส่วนตำบลกุดชุมแสง</w:t>
      </w:r>
      <w:r w:rsidR="00A27688">
        <w:tab/>
      </w:r>
    </w:p>
    <w:p w:rsidR="0084728E" w:rsidRDefault="0084728E" w:rsidP="00DA6813"/>
    <w:p w:rsidR="0084728E" w:rsidRDefault="0084728E" w:rsidP="00DA6813"/>
    <w:p w:rsidR="0084728E" w:rsidRDefault="0084728E" w:rsidP="00DA6813"/>
    <w:p w:rsidR="0084728E" w:rsidRDefault="0084728E" w:rsidP="00DA6813"/>
    <w:p w:rsidR="0084728E" w:rsidRDefault="0084728E" w:rsidP="00DA6813"/>
    <w:p w:rsidR="0084728E" w:rsidRDefault="0084728E" w:rsidP="00DA6813"/>
    <w:p w:rsidR="0084728E" w:rsidRDefault="0084728E" w:rsidP="00DA6813"/>
    <w:p w:rsidR="0084728E" w:rsidRDefault="0084728E" w:rsidP="00DA6813"/>
    <w:p w:rsidR="0084728E" w:rsidRDefault="0084728E" w:rsidP="00DA6813"/>
    <w:p w:rsidR="00862D4D" w:rsidRDefault="00862D4D" w:rsidP="0084728E">
      <w:pPr>
        <w:jc w:val="center"/>
        <w:rPr>
          <w:rFonts w:ascii="TH Niramit AS" w:eastAsiaTheme="minorHAnsi" w:hAnsi="TH Niramit AS" w:cs="TH Niramit AS" w:hint="cs"/>
          <w:b/>
          <w:bCs/>
          <w:sz w:val="36"/>
          <w:szCs w:val="36"/>
        </w:rPr>
      </w:pPr>
    </w:p>
    <w:p w:rsidR="00862D4D" w:rsidRDefault="00862D4D" w:rsidP="0084728E">
      <w:pPr>
        <w:jc w:val="center"/>
        <w:rPr>
          <w:rFonts w:ascii="TH Niramit AS" w:eastAsiaTheme="minorHAnsi" w:hAnsi="TH Niramit AS" w:cs="TH Niramit AS" w:hint="cs"/>
          <w:b/>
          <w:bCs/>
          <w:sz w:val="36"/>
          <w:szCs w:val="36"/>
        </w:rPr>
      </w:pPr>
    </w:p>
    <w:p w:rsidR="00862D4D" w:rsidRDefault="00862D4D" w:rsidP="0084728E">
      <w:pPr>
        <w:jc w:val="center"/>
        <w:rPr>
          <w:rFonts w:ascii="TH Niramit AS" w:eastAsiaTheme="minorHAnsi" w:hAnsi="TH Niramit AS" w:cs="TH Niramit AS" w:hint="cs"/>
          <w:b/>
          <w:bCs/>
          <w:sz w:val="36"/>
          <w:szCs w:val="36"/>
        </w:rPr>
      </w:pPr>
    </w:p>
    <w:p w:rsidR="0084728E" w:rsidRPr="0084728E" w:rsidRDefault="0084728E" w:rsidP="0084728E">
      <w:pPr>
        <w:jc w:val="center"/>
        <w:rPr>
          <w:rFonts w:ascii="TH Niramit AS" w:eastAsiaTheme="minorHAnsi" w:hAnsi="TH Niramit AS" w:cs="TH Niramit AS"/>
          <w:b/>
          <w:bCs/>
          <w:sz w:val="36"/>
          <w:szCs w:val="36"/>
        </w:rPr>
      </w:pPr>
      <w:bookmarkStart w:id="0" w:name="_GoBack"/>
      <w:bookmarkEnd w:id="0"/>
      <w:r w:rsidRPr="0084728E">
        <w:rPr>
          <w:rFonts w:ascii="TH Niramit AS" w:eastAsiaTheme="minorHAnsi" w:hAnsi="TH Niramit AS" w:cs="TH Niramit AS"/>
          <w:b/>
          <w:bCs/>
          <w:sz w:val="36"/>
          <w:szCs w:val="36"/>
          <w:cs/>
        </w:rPr>
        <w:lastRenderedPageBreak/>
        <w:t>บันทึกข้อตกลง</w:t>
      </w:r>
    </w:p>
    <w:p w:rsidR="0084728E" w:rsidRPr="0084728E" w:rsidRDefault="0084728E" w:rsidP="0084728E">
      <w:pPr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การอุดหนุนงบประมาณให้แก่องค์กรประชาชน องค์กรชุมชน และองค์กรที่จัดตั้งตามกฎหมาย</w:t>
      </w:r>
    </w:p>
    <w:p w:rsidR="0084728E" w:rsidRPr="0084728E" w:rsidRDefault="0084728E" w:rsidP="0084728E">
      <w:pPr>
        <w:spacing w:after="0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ab/>
        <w:t xml:space="preserve">   </w:t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ab/>
        <w:t xml:space="preserve">      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เขียนที่   องค์การบริหารส่วนตำบลกุดชุมแสง</w:t>
      </w:r>
    </w:p>
    <w:p w:rsidR="0084728E" w:rsidRPr="0084728E" w:rsidRDefault="0084728E" w:rsidP="0084728E">
      <w:pPr>
        <w:rPr>
          <w:rFonts w:ascii="TH Niramit AS" w:eastAsiaTheme="minorHAnsi" w:hAnsi="TH Niramit AS" w:cs="TH Niramit AS"/>
          <w:sz w:val="32"/>
          <w:szCs w:val="32"/>
          <w:cs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 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วันที่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เดือน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Theme="minorHAnsi" w:hAnsi="TH Niramit AS" w:cs="TH Niramit AS" w:hint="cs"/>
          <w:sz w:val="32"/>
          <w:szCs w:val="32"/>
          <w:cs/>
        </w:rPr>
        <w:t>สิงหาคม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พ.ศ.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๒๕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>๖</w:t>
      </w:r>
      <w:r>
        <w:rPr>
          <w:rFonts w:ascii="TH Niramit AS" w:eastAsiaTheme="minorHAnsi" w:hAnsi="TH Niramit AS" w:cs="TH Niramit AS" w:hint="cs"/>
          <w:sz w:val="32"/>
          <w:szCs w:val="32"/>
          <w:cs/>
        </w:rPr>
        <w:t>๑</w:t>
      </w:r>
    </w:p>
    <w:p w:rsidR="0084728E" w:rsidRPr="0084728E" w:rsidRDefault="0084728E" w:rsidP="0084728E">
      <w:pPr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บันทึกนี้ทำขึ้นเพื่อเป็นข้อตกลงในการดำเนินงานโครงการที่องค์การบริหารส่วนตำบลกุดชุมแสง อุดหนุนงบประมาณ ระหว่าง นายสุดยื้อ  </w:t>
      </w:r>
      <w:proofErr w:type="spellStart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ฦา</w:t>
      </w:r>
      <w:proofErr w:type="spellEnd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ชา ตำแหน่ง ประธานคณะกรรมการกองทุนขยะรีไซเคิลตำบลกุดชุมแสง ในฐานะ </w:t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ผู้รับผิดชอบโครงการชุมชนปลอดขยะ</w:t>
      </w:r>
      <w:r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 บ้านสวยเมืองสุข</w:t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กองทุนขยะรีไซเคิลตำบลกุดชุมแสง ปีงบประมาณ ๒๕</w:t>
      </w:r>
      <w:r w:rsidRPr="0084728E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๖</w:t>
      </w:r>
      <w:r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๑</w:t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และคณะกรรมการที่มีรายชื่อท้ายบันทึกนี้อีกจำนวน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3 คน ผู้รับผิดชอบโครงการ ซึ่งต่อไปในบันทึกนี้ รวมเรียกว่า “ผู้รับผิดชอบโครงการ”ฝ่ายหนึ่งกับองค์การบริหารส่วนตำบลกุดชุมแสง โดย </w:t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นายสุรัตน์  </w:t>
      </w:r>
      <w:proofErr w:type="spellStart"/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จันทรา</w:t>
      </w:r>
      <w:proofErr w:type="spellEnd"/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ศรี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ในฐานะนายกองค์องค์การบริหารส่วนตำบลกุดชุมแสง ซึ่งต่อไปในบันทึกนี้ เรียกว่า “ ผู้สนับสนุนโครงการ” อีกฝ่ายหนึ่ง</w:t>
      </w:r>
    </w:p>
    <w:p w:rsidR="0084728E" w:rsidRPr="0084728E" w:rsidRDefault="0084728E" w:rsidP="0084728E">
      <w:pPr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ทั้งสองฝ่ายได้ตกลงทำบันทึกกันดังมีรายละเอียดดังนี้</w:t>
      </w:r>
    </w:p>
    <w:p w:rsidR="0084728E" w:rsidRPr="0084728E" w:rsidRDefault="0084728E" w:rsidP="0084728E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ข้อ 1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ผู้รับผิดชอบโครงการ ตกลงจะดำเนินการ </w:t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โครงการชุมชนปลอดขยะ</w:t>
      </w:r>
      <w:r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 xml:space="preserve">บ้านสวยเมืองสุข </w:t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กองทุนขยะรีไซเคิลตำบลกุดชุมแสง  ปีงบประมาณ  ๒๕</w:t>
      </w:r>
      <w:r w:rsidRPr="0084728E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๖</w:t>
      </w:r>
      <w:r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>๑</w:t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ซึ่งต่อไปในบันทึกนี้เรียกว่า “โครงการ” ตามที่องค์การบริหารส่วนตำบลกุดชุมแสง ได้ให้การอุดหนุนงบประมาณ  จำนวน ๓๐๐,๐๐๐ บาท (สามแสนบาทถ้วนบาทถ้วน)  ให้เป็นไปตามวัตถุประสงค์ เป้าหมาย แผนการดำเนินงานของโครงการตามเอกสารแนบท้ายบันทึกนี้ ตลอดจนหลักเกณฑ์ เงื่อนไข วิธีการ ตามหนังสือสั่งการกระทรวงมหาดไทย ทุกประการ</w:t>
      </w:r>
    </w:p>
    <w:p w:rsidR="0084728E" w:rsidRDefault="0084728E" w:rsidP="0084728E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ข้อ 2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หากผู้รับผิดขอบโครงการ ไม่ดำเนินการตามโครงการหรือดำเนินการไม่เป็นไปตามโครงการและหลักเกณฑ์ เงื่อนไข วิธีการ และระยะเวลาที่กำหนด เว้นแต่ การไม่ดำเนินการหรือดำเนินการไม่เป็นไปตามโครงการนั้น  เกิดจากเหตุสุดวิสัย พ้นวิสัย หรือเกิดภัยพิบัติ ซึ่งมิได้เกิดจากการกระทำของผู้รับผิดชอบโครงการ ผู้รับผิดชอบโครงการ ยินยอมรับผิดชำระเงินที่ได้รับหรือเบิกจ่ายไปแล้วรวมทั้งค่าเสียหายหรือค่าใช้จ่ายอื่นใดอันเกิดจากการดำเนินการหรือไม่ดำเนินการดังกล่าวให้แก่ผู้สนับสนุนโครงการ โดยผู้สนับสนุนโครงการมิต้องบอกกล่า</w:t>
      </w:r>
      <w:r>
        <w:rPr>
          <w:rFonts w:ascii="TH Niramit AS" w:eastAsiaTheme="minorHAnsi" w:hAnsi="TH Niramit AS" w:cs="TH Niramit AS"/>
          <w:sz w:val="32"/>
          <w:szCs w:val="32"/>
          <w:cs/>
        </w:rPr>
        <w:t>วหรือทวงถามเป็นหนังสือแต่อย่าง</w:t>
      </w:r>
    </w:p>
    <w:p w:rsidR="0084728E" w:rsidRPr="0084728E" w:rsidRDefault="0084728E" w:rsidP="0084728E">
      <w:pPr>
        <w:jc w:val="right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</w:rPr>
        <w:lastRenderedPageBreak/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proofErr w:type="gramStart"/>
      <w:r w:rsidRPr="0084728E">
        <w:rPr>
          <w:rFonts w:ascii="TH Niramit AS" w:eastAsiaTheme="minorHAnsi" w:hAnsi="TH Niramit AS" w:cs="TH Niramit AS"/>
          <w:sz w:val="32"/>
          <w:szCs w:val="32"/>
        </w:rPr>
        <w:t>/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หากผู้รับ...</w:t>
      </w:r>
      <w:proofErr w:type="gramEnd"/>
    </w:p>
    <w:p w:rsidR="0084728E" w:rsidRPr="0084728E" w:rsidRDefault="0084728E" w:rsidP="0084728E">
      <w:pPr>
        <w:numPr>
          <w:ilvl w:val="0"/>
          <w:numId w:val="7"/>
        </w:numPr>
        <w:contextualSpacing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</w:rPr>
        <w:t>2</w:t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  <w:t xml:space="preserve"> -</w:t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</w:p>
    <w:p w:rsidR="0084728E" w:rsidRPr="0084728E" w:rsidRDefault="0084728E" w:rsidP="0084728E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หากผู้รับผิดชอบโครงการ ไม่ชำระเงินที่ได้รับหรือเบิกจ่ายไปแล้ว รวมทั้งค่าเสียหายหรือค่าใช้จ่ายอื่นใด ให้แก่ผู้สนับสนุนโครงการ ผู้รับผิดชอบโครงการ ยินยอมเสียดอกเบี้ยตามอัตราที่กฎหมายกำหนดนับแต่วันที่ได้รับเงินไปจากผู้สนับสนุนโครงการ รวมทั้งยินยอมให้ผู้สนับสนุนโครงการดำเนินคดีได้ตามกฎหมาย</w:t>
      </w:r>
    </w:p>
    <w:p w:rsidR="0084728E" w:rsidRPr="0084728E" w:rsidRDefault="0084728E" w:rsidP="0084728E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 w:hint="cs"/>
          <w:b/>
          <w:bCs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 xml:space="preserve">ข้อ 3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เมื่อดำเนินการตามวัตถุประสงค์การเสร็จเรียบร้อยแล้ว ผู้รับผิดชอบโครงการจะรายงานผลการดำเนินงานให้องค์กรปกครองส่วนท้องถิ่นทราบ และหากมีเงินเหลือจ่ายจะส่งคืนให้องค์กรปกครองส่วนท้องถิ่นไป</w:t>
      </w:r>
    </w:p>
    <w:p w:rsidR="0084728E" w:rsidRPr="0084728E" w:rsidRDefault="0084728E" w:rsidP="0084728E">
      <w:pPr>
        <w:jc w:val="thaiDistribute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</w:rPr>
        <w:tab/>
        <w:t xml:space="preserve"> </w:t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หากผู้รับผิดชอบโครงการไม่รายงานผลการดำเนินงาน ผู้รับผิดชอบโครงการพร้อมรับในหลักการที่ผู้สนับสนุนโครงการจะไม่พิจารณาสนับสนุนงบประมาณให้ในโอกาสต่อไปอีก และหากผู้รับผิดชอบโครงการไม่คืนเงินเหลือจ่าย ผู้รับผิดชอบโครงการยินยอมให้ผู้สนับสนุนโครงการดำเนินคดีได้ตามกฎหมาย พร้อมยินยอมเสียดอกเบี้ยตามที่กฎหมายกำหนดนับแต่วันที่โครงการแล้วเสร็จ</w:t>
      </w:r>
    </w:p>
    <w:p w:rsidR="0084728E" w:rsidRPr="0084728E" w:rsidRDefault="0084728E" w:rsidP="0084728E">
      <w:pPr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บันทึกนี้ทำขึ้นเป็นสองฉบับ มีข้อความถูกต้องตรงกัน  โดยมอบให้ผู้รับผิดชอบโครงการหนึ่งฉบับ ผู้สนับสนุนโครงการหนึ่งฉบับ</w:t>
      </w:r>
    </w:p>
    <w:p w:rsidR="0084728E" w:rsidRPr="0084728E" w:rsidRDefault="0084728E" w:rsidP="0084728E">
      <w:pPr>
        <w:rPr>
          <w:rFonts w:ascii="TH Niramit AS" w:eastAsiaTheme="minorHAnsi" w:hAnsi="TH Niramit AS" w:cs="TH Niramit AS"/>
          <w:sz w:val="32"/>
          <w:szCs w:val="32"/>
          <w:cs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ab/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ทั้งสองฝ่ายได้อ่านและมีความเข้าใจในเนื้อความตามบันทึกนี้โดยตลอดแล้ว จึงลงลายมือชื่อไว้เป็นหลักฐานต่อหน้าพยาน</w:t>
      </w:r>
    </w:p>
    <w:p w:rsidR="0084728E" w:rsidRPr="0084728E" w:rsidRDefault="0084728E" w:rsidP="0084728E">
      <w:pPr>
        <w:rPr>
          <w:rFonts w:ascii="TH Niramit AS" w:eastAsiaTheme="minorHAnsi" w:hAnsi="TH Niramit AS" w:cs="TH Niramit AS"/>
          <w:sz w:val="20"/>
          <w:szCs w:val="20"/>
        </w:rPr>
      </w:pPr>
    </w:p>
    <w:p w:rsidR="0084728E" w:rsidRPr="0084728E" w:rsidRDefault="0084728E" w:rsidP="0084728E">
      <w:pPr>
        <w:spacing w:after="0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(ลงชื่อ )...................................ผู้รับผิดชอบโครงการ   (ลงชื่อ) ..............................ผู้สนับสนุนโครงการ</w:t>
      </w:r>
    </w:p>
    <w:p w:rsidR="0084728E" w:rsidRPr="0084728E" w:rsidRDefault="0084728E" w:rsidP="0084728E">
      <w:pPr>
        <w:spacing w:after="0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    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(นายสุดยื้อ   </w:t>
      </w:r>
      <w:proofErr w:type="spellStart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ฦา</w:t>
      </w:r>
      <w:proofErr w:type="spellEnd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ชา)                               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(นายสุรัตน์   </w:t>
      </w:r>
      <w:proofErr w:type="spellStart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จันทรา</w:t>
      </w:r>
      <w:proofErr w:type="spellEnd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ศรี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>)</w:t>
      </w:r>
    </w:p>
    <w:p w:rsidR="0084728E" w:rsidRPr="0084728E" w:rsidRDefault="0084728E" w:rsidP="0084728E">
      <w:pPr>
        <w:spacing w:after="0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(ลงชื่อ)....................................ผู้รับผิดชอบโครงการ 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(ลงชื่อ) ............................... พยาน</w:t>
      </w:r>
    </w:p>
    <w:p w:rsidR="0084728E" w:rsidRPr="0084728E" w:rsidRDefault="0084728E" w:rsidP="0084728E">
      <w:pPr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   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 (นาง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>มยุรี  ยงขามป้อม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)                       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   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(นายสุ</w:t>
      </w:r>
      <w:proofErr w:type="spellStart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รจิต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>ร</w:t>
      </w:r>
      <w:proofErr w:type="spellEnd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  </w:t>
      </w:r>
      <w:proofErr w:type="spellStart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ปิ</w:t>
      </w:r>
      <w:proofErr w:type="spellEnd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ยานุรักษ์)</w:t>
      </w:r>
    </w:p>
    <w:p w:rsidR="0084728E" w:rsidRPr="0084728E" w:rsidRDefault="0084728E" w:rsidP="0084728E">
      <w:pPr>
        <w:spacing w:after="0"/>
        <w:rPr>
          <w:rFonts w:ascii="TH Niramit AS" w:eastAsiaTheme="minorHAnsi" w:hAnsi="TH Niramit AS" w:cs="TH Niramit AS"/>
          <w:sz w:val="32"/>
          <w:szCs w:val="32"/>
        </w:rPr>
      </w:pP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(ลงชื่อ)...................................ผู้รับผิดชอบโครงการ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(ลงชื่อ)...................................พยาน</w:t>
      </w:r>
    </w:p>
    <w:p w:rsidR="0084728E" w:rsidRDefault="0084728E" w:rsidP="0084728E">
      <w:r w:rsidRPr="0084728E">
        <w:rPr>
          <w:rFonts w:ascii="TH Niramit AS" w:eastAsiaTheme="minorHAnsi" w:hAnsi="TH Niramit AS" w:cs="TH Niramit AS"/>
          <w:sz w:val="32"/>
          <w:szCs w:val="32"/>
        </w:rPr>
        <w:t xml:space="preserve">     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(นา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>งวงเดือน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แสนแก้ว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)                            </w:t>
      </w:r>
      <w:r w:rsidRPr="0084728E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        </w:t>
      </w:r>
      <w:r w:rsidRPr="0084728E">
        <w:rPr>
          <w:rFonts w:ascii="TH Niramit AS" w:eastAsiaTheme="minorHAnsi" w:hAnsi="TH Niramit AS" w:cs="TH Niramit AS"/>
          <w:sz w:val="32"/>
          <w:szCs w:val="32"/>
          <w:cs/>
        </w:rPr>
        <w:t>(นายประ</w:t>
      </w:r>
      <w:proofErr w:type="spellStart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>วิทย์</w:t>
      </w:r>
      <w:proofErr w:type="spellEnd"/>
      <w:r w:rsidRPr="0084728E">
        <w:rPr>
          <w:rFonts w:ascii="TH Niramit AS" w:eastAsiaTheme="minorHAnsi" w:hAnsi="TH Niramit AS" w:cs="TH Niramit AS"/>
          <w:sz w:val="32"/>
          <w:szCs w:val="32"/>
          <w:cs/>
        </w:rPr>
        <w:t xml:space="preserve">  จันทร์ขามป้อม)</w:t>
      </w:r>
    </w:p>
    <w:sectPr w:rsidR="008472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IT๙">
    <w:altName w:val="TH Mali Grade 6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325F"/>
    <w:multiLevelType w:val="hybridMultilevel"/>
    <w:tmpl w:val="46DA7D4C"/>
    <w:lvl w:ilvl="0" w:tplc="DC647E50">
      <w:start w:val="1"/>
      <w:numFmt w:val="decimal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15A75606"/>
    <w:multiLevelType w:val="hybridMultilevel"/>
    <w:tmpl w:val="F93C2368"/>
    <w:lvl w:ilvl="0" w:tplc="8806F7E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">
    <w:nsid w:val="37B4252E"/>
    <w:multiLevelType w:val="hybridMultilevel"/>
    <w:tmpl w:val="720A49A8"/>
    <w:lvl w:ilvl="0" w:tplc="028065BC">
      <w:start w:val="1"/>
      <w:numFmt w:val="decimal"/>
      <w:lvlText w:val="%1."/>
      <w:lvlJc w:val="left"/>
      <w:pPr>
        <w:ind w:left="20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4" w:hanging="360"/>
      </w:pPr>
    </w:lvl>
    <w:lvl w:ilvl="2" w:tplc="0409001B" w:tentative="1">
      <w:start w:val="1"/>
      <w:numFmt w:val="lowerRoman"/>
      <w:lvlText w:val="%3."/>
      <w:lvlJc w:val="right"/>
      <w:pPr>
        <w:ind w:left="3484" w:hanging="180"/>
      </w:pPr>
    </w:lvl>
    <w:lvl w:ilvl="3" w:tplc="0409000F" w:tentative="1">
      <w:start w:val="1"/>
      <w:numFmt w:val="decimal"/>
      <w:lvlText w:val="%4."/>
      <w:lvlJc w:val="left"/>
      <w:pPr>
        <w:ind w:left="4204" w:hanging="360"/>
      </w:pPr>
    </w:lvl>
    <w:lvl w:ilvl="4" w:tplc="04090019" w:tentative="1">
      <w:start w:val="1"/>
      <w:numFmt w:val="lowerLetter"/>
      <w:lvlText w:val="%5."/>
      <w:lvlJc w:val="left"/>
      <w:pPr>
        <w:ind w:left="4924" w:hanging="360"/>
      </w:pPr>
    </w:lvl>
    <w:lvl w:ilvl="5" w:tplc="0409001B" w:tentative="1">
      <w:start w:val="1"/>
      <w:numFmt w:val="lowerRoman"/>
      <w:lvlText w:val="%6."/>
      <w:lvlJc w:val="right"/>
      <w:pPr>
        <w:ind w:left="5644" w:hanging="180"/>
      </w:pPr>
    </w:lvl>
    <w:lvl w:ilvl="6" w:tplc="0409000F" w:tentative="1">
      <w:start w:val="1"/>
      <w:numFmt w:val="decimal"/>
      <w:lvlText w:val="%7."/>
      <w:lvlJc w:val="left"/>
      <w:pPr>
        <w:ind w:left="6364" w:hanging="360"/>
      </w:pPr>
    </w:lvl>
    <w:lvl w:ilvl="7" w:tplc="04090019" w:tentative="1">
      <w:start w:val="1"/>
      <w:numFmt w:val="lowerLetter"/>
      <w:lvlText w:val="%8."/>
      <w:lvlJc w:val="left"/>
      <w:pPr>
        <w:ind w:left="7084" w:hanging="360"/>
      </w:pPr>
    </w:lvl>
    <w:lvl w:ilvl="8" w:tplc="0409001B" w:tentative="1">
      <w:start w:val="1"/>
      <w:numFmt w:val="lowerRoman"/>
      <w:lvlText w:val="%9."/>
      <w:lvlJc w:val="right"/>
      <w:pPr>
        <w:ind w:left="7804" w:hanging="180"/>
      </w:pPr>
    </w:lvl>
  </w:abstractNum>
  <w:abstractNum w:abstractNumId="3">
    <w:nsid w:val="64E322AF"/>
    <w:multiLevelType w:val="hybridMultilevel"/>
    <w:tmpl w:val="5038D554"/>
    <w:lvl w:ilvl="0" w:tplc="D486DAAA">
      <w:start w:val="1"/>
      <w:numFmt w:val="decimal"/>
      <w:lvlText w:val="%1."/>
      <w:lvlJc w:val="left"/>
      <w:pPr>
        <w:ind w:left="2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0" w:hanging="360"/>
      </w:pPr>
    </w:lvl>
    <w:lvl w:ilvl="2" w:tplc="0409001B" w:tentative="1">
      <w:start w:val="1"/>
      <w:numFmt w:val="lowerRoman"/>
      <w:lvlText w:val="%3."/>
      <w:lvlJc w:val="right"/>
      <w:pPr>
        <w:ind w:left="3570" w:hanging="180"/>
      </w:pPr>
    </w:lvl>
    <w:lvl w:ilvl="3" w:tplc="0409000F" w:tentative="1">
      <w:start w:val="1"/>
      <w:numFmt w:val="decimal"/>
      <w:lvlText w:val="%4."/>
      <w:lvlJc w:val="left"/>
      <w:pPr>
        <w:ind w:left="4290" w:hanging="360"/>
      </w:pPr>
    </w:lvl>
    <w:lvl w:ilvl="4" w:tplc="04090019" w:tentative="1">
      <w:start w:val="1"/>
      <w:numFmt w:val="lowerLetter"/>
      <w:lvlText w:val="%5."/>
      <w:lvlJc w:val="left"/>
      <w:pPr>
        <w:ind w:left="5010" w:hanging="360"/>
      </w:pPr>
    </w:lvl>
    <w:lvl w:ilvl="5" w:tplc="0409001B" w:tentative="1">
      <w:start w:val="1"/>
      <w:numFmt w:val="lowerRoman"/>
      <w:lvlText w:val="%6."/>
      <w:lvlJc w:val="right"/>
      <w:pPr>
        <w:ind w:left="5730" w:hanging="180"/>
      </w:pPr>
    </w:lvl>
    <w:lvl w:ilvl="6" w:tplc="0409000F" w:tentative="1">
      <w:start w:val="1"/>
      <w:numFmt w:val="decimal"/>
      <w:lvlText w:val="%7."/>
      <w:lvlJc w:val="left"/>
      <w:pPr>
        <w:ind w:left="6450" w:hanging="360"/>
      </w:pPr>
    </w:lvl>
    <w:lvl w:ilvl="7" w:tplc="04090019" w:tentative="1">
      <w:start w:val="1"/>
      <w:numFmt w:val="lowerLetter"/>
      <w:lvlText w:val="%8."/>
      <w:lvlJc w:val="left"/>
      <w:pPr>
        <w:ind w:left="7170" w:hanging="360"/>
      </w:pPr>
    </w:lvl>
    <w:lvl w:ilvl="8" w:tplc="040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>
    <w:nsid w:val="6B4915D3"/>
    <w:multiLevelType w:val="hybridMultilevel"/>
    <w:tmpl w:val="A394E5BC"/>
    <w:lvl w:ilvl="0" w:tplc="96B66FB2">
      <w:start w:val="1"/>
      <w:numFmt w:val="decimal"/>
      <w:lvlText w:val="%1."/>
      <w:lvlJc w:val="left"/>
      <w:pPr>
        <w:ind w:left="19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5" w:hanging="360"/>
      </w:pPr>
    </w:lvl>
    <w:lvl w:ilvl="2" w:tplc="0409001B" w:tentative="1">
      <w:start w:val="1"/>
      <w:numFmt w:val="lowerRoman"/>
      <w:lvlText w:val="%3."/>
      <w:lvlJc w:val="right"/>
      <w:pPr>
        <w:ind w:left="3435" w:hanging="180"/>
      </w:pPr>
    </w:lvl>
    <w:lvl w:ilvl="3" w:tplc="0409000F" w:tentative="1">
      <w:start w:val="1"/>
      <w:numFmt w:val="decimal"/>
      <w:lvlText w:val="%4."/>
      <w:lvlJc w:val="left"/>
      <w:pPr>
        <w:ind w:left="4155" w:hanging="360"/>
      </w:pPr>
    </w:lvl>
    <w:lvl w:ilvl="4" w:tplc="04090019" w:tentative="1">
      <w:start w:val="1"/>
      <w:numFmt w:val="lowerLetter"/>
      <w:lvlText w:val="%5."/>
      <w:lvlJc w:val="left"/>
      <w:pPr>
        <w:ind w:left="4875" w:hanging="360"/>
      </w:pPr>
    </w:lvl>
    <w:lvl w:ilvl="5" w:tplc="0409001B" w:tentative="1">
      <w:start w:val="1"/>
      <w:numFmt w:val="lowerRoman"/>
      <w:lvlText w:val="%6."/>
      <w:lvlJc w:val="right"/>
      <w:pPr>
        <w:ind w:left="5595" w:hanging="180"/>
      </w:pPr>
    </w:lvl>
    <w:lvl w:ilvl="6" w:tplc="0409000F" w:tentative="1">
      <w:start w:val="1"/>
      <w:numFmt w:val="decimal"/>
      <w:lvlText w:val="%7."/>
      <w:lvlJc w:val="left"/>
      <w:pPr>
        <w:ind w:left="6315" w:hanging="360"/>
      </w:pPr>
    </w:lvl>
    <w:lvl w:ilvl="7" w:tplc="04090019" w:tentative="1">
      <w:start w:val="1"/>
      <w:numFmt w:val="lowerLetter"/>
      <w:lvlText w:val="%8."/>
      <w:lvlJc w:val="left"/>
      <w:pPr>
        <w:ind w:left="7035" w:hanging="360"/>
      </w:pPr>
    </w:lvl>
    <w:lvl w:ilvl="8" w:tplc="0409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5">
    <w:nsid w:val="79893F46"/>
    <w:multiLevelType w:val="hybridMultilevel"/>
    <w:tmpl w:val="517C65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0A2882"/>
    <w:multiLevelType w:val="hybridMultilevel"/>
    <w:tmpl w:val="C94E5D12"/>
    <w:lvl w:ilvl="0" w:tplc="51DAA44E">
      <w:numFmt w:val="bullet"/>
      <w:lvlText w:val="-"/>
      <w:lvlJc w:val="left"/>
      <w:pPr>
        <w:ind w:left="3960" w:hanging="360"/>
      </w:pPr>
      <w:rPr>
        <w:rFonts w:ascii="TH NiramitIT๙" w:eastAsiaTheme="minorHAnsi" w:hAnsi="TH NiramitIT๙" w:cs="TH NiramitIT๙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813"/>
    <w:rsid w:val="00145051"/>
    <w:rsid w:val="00443FC4"/>
    <w:rsid w:val="004D2237"/>
    <w:rsid w:val="0084728E"/>
    <w:rsid w:val="00862D4D"/>
    <w:rsid w:val="008B0235"/>
    <w:rsid w:val="00A27688"/>
    <w:rsid w:val="00B141EC"/>
    <w:rsid w:val="00C370E7"/>
    <w:rsid w:val="00DA6813"/>
    <w:rsid w:val="00DB4453"/>
    <w:rsid w:val="00E71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6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7688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813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68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768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27688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1135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7593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V.11_x86</dc:creator>
  <cp:lastModifiedBy>Windows User</cp:lastModifiedBy>
  <cp:revision>11</cp:revision>
  <cp:lastPrinted>2018-08-20T09:21:00Z</cp:lastPrinted>
  <dcterms:created xsi:type="dcterms:W3CDTF">2018-08-20T09:05:00Z</dcterms:created>
  <dcterms:modified xsi:type="dcterms:W3CDTF">2018-09-18T06:50:00Z</dcterms:modified>
</cp:coreProperties>
</file>